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B4AD" w14:textId="77777777" w:rsidR="00E06414" w:rsidRDefault="00A0360C" w:rsidP="007404B6">
      <w:pPr>
        <w:jc w:val="center"/>
        <w:rPr>
          <w:b/>
        </w:rPr>
      </w:pPr>
      <w:r w:rsidRPr="00C55CFA">
        <w:rPr>
          <w:noProof/>
        </w:rPr>
        <mc:AlternateContent>
          <mc:Choice Requires="wps">
            <w:drawing>
              <wp:anchor distT="0" distB="0" distL="114300" distR="114300" simplePos="0" relativeHeight="251661312" behindDoc="0" locked="0" layoutInCell="1" allowOverlap="1" wp14:anchorId="6222612A" wp14:editId="5BF6828A">
                <wp:simplePos x="0" y="0"/>
                <wp:positionH relativeFrom="column">
                  <wp:posOffset>5189220</wp:posOffset>
                </wp:positionH>
                <wp:positionV relativeFrom="paragraph">
                  <wp:posOffset>-305435</wp:posOffset>
                </wp:positionV>
                <wp:extent cx="914400" cy="3086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7E84" w14:textId="3983A53B" w:rsidR="00D63386" w:rsidRPr="00D63386" w:rsidRDefault="00D63386" w:rsidP="00D63386">
                            <w:pPr>
                              <w:spacing w:line="276" w:lineRule="auto"/>
                              <w:ind w:left="3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2612A" id="Rectangle 8" o:spid="_x0000_s1026" style="position:absolute;left:0;text-align:left;margin-left:408.6pt;margin-top:-24.05pt;width:1in;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" filled="f" stroked="f">
                <v:textbox>
                  <w:txbxContent>
                    <w:p w14:paraId="32AB7E84" w14:textId="3983A53B" w:rsidR="00D63386" w:rsidRPr="00D63386" w:rsidRDefault="00D63386" w:rsidP="00D63386">
                      <w:pPr>
                        <w:spacing w:line="276" w:lineRule="auto"/>
                        <w:ind w:left="34"/>
                        <w:rPr>
                          <w:szCs w:val="28"/>
                        </w:rPr>
                      </w:pPr>
                    </w:p>
                  </w:txbxContent>
                </v:textbox>
              </v:rect>
            </w:pict>
          </mc:Fallback>
        </mc:AlternateContent>
      </w:r>
      <w:r w:rsidR="001130B1">
        <w:rPr>
          <w:b/>
          <w:noProof/>
        </w:rPr>
        <w:drawing>
          <wp:inline distT="0" distB="0" distL="0" distR="0" wp14:anchorId="1AFAD2C2" wp14:editId="2374222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AC147AE" w14:textId="77777777" w:rsidR="00E06414" w:rsidRPr="001130B1" w:rsidRDefault="00E06414" w:rsidP="007404B6">
      <w:pPr>
        <w:jc w:val="center"/>
        <w:rPr>
          <w:sz w:val="32"/>
        </w:rPr>
      </w:pPr>
    </w:p>
    <w:p w14:paraId="13E7E190" w14:textId="77777777" w:rsidR="00E06414" w:rsidRDefault="00E06414" w:rsidP="007404B6">
      <w:pPr>
        <w:jc w:val="center"/>
        <w:rPr>
          <w:b/>
          <w:sz w:val="28"/>
          <w:szCs w:val="28"/>
        </w:rPr>
      </w:pPr>
      <w:r>
        <w:rPr>
          <w:b/>
          <w:sz w:val="28"/>
          <w:szCs w:val="28"/>
        </w:rPr>
        <w:t>МУНИЦИПАЛЬНОЕ ОБРАЗОВАНИЕ</w:t>
      </w:r>
    </w:p>
    <w:p w14:paraId="41C514C0" w14:textId="77777777" w:rsidR="00E06414" w:rsidRDefault="00E06414" w:rsidP="007404B6">
      <w:pPr>
        <w:jc w:val="center"/>
        <w:rPr>
          <w:b/>
          <w:sz w:val="28"/>
          <w:szCs w:val="28"/>
        </w:rPr>
      </w:pPr>
      <w:r>
        <w:rPr>
          <w:b/>
          <w:sz w:val="28"/>
          <w:szCs w:val="28"/>
        </w:rPr>
        <w:t>«МУРИНСКОЕ ГОРОДСКОЕ ПОСЕЛЕНИЕ»</w:t>
      </w:r>
    </w:p>
    <w:p w14:paraId="40B9CF82" w14:textId="77777777" w:rsidR="00E06414" w:rsidRDefault="00E06414" w:rsidP="007404B6">
      <w:pPr>
        <w:jc w:val="center"/>
        <w:rPr>
          <w:b/>
          <w:sz w:val="28"/>
          <w:szCs w:val="28"/>
        </w:rPr>
      </w:pPr>
      <w:r>
        <w:rPr>
          <w:b/>
          <w:sz w:val="28"/>
          <w:szCs w:val="28"/>
        </w:rPr>
        <w:t>ВСЕВОЛОЖСКОГО МУНИЦИПАЛЬНОГО РАЙОНА</w:t>
      </w:r>
    </w:p>
    <w:p w14:paraId="335A8C30" w14:textId="77777777" w:rsidR="00E06414" w:rsidRDefault="00E06414" w:rsidP="007404B6">
      <w:pPr>
        <w:jc w:val="center"/>
        <w:rPr>
          <w:b/>
          <w:sz w:val="28"/>
          <w:szCs w:val="28"/>
        </w:rPr>
      </w:pPr>
      <w:r>
        <w:rPr>
          <w:b/>
          <w:sz w:val="28"/>
          <w:szCs w:val="28"/>
        </w:rPr>
        <w:t>ЛЕНИНГРАДСКОЙ ОБЛАСТИ</w:t>
      </w:r>
    </w:p>
    <w:p w14:paraId="33C0DEBC" w14:textId="77777777" w:rsidR="00E06414" w:rsidRDefault="00E06414" w:rsidP="007404B6">
      <w:pPr>
        <w:jc w:val="center"/>
        <w:rPr>
          <w:b/>
          <w:sz w:val="28"/>
          <w:szCs w:val="28"/>
        </w:rPr>
      </w:pPr>
    </w:p>
    <w:p w14:paraId="092DAF36" w14:textId="77777777" w:rsidR="00E06414" w:rsidRDefault="00E06414" w:rsidP="007404B6">
      <w:pPr>
        <w:jc w:val="center"/>
        <w:rPr>
          <w:b/>
          <w:sz w:val="28"/>
          <w:szCs w:val="28"/>
        </w:rPr>
      </w:pPr>
      <w:r>
        <w:rPr>
          <w:b/>
          <w:sz w:val="28"/>
          <w:szCs w:val="28"/>
        </w:rPr>
        <w:t>АДМИНИСТРАЦИЯ</w:t>
      </w:r>
    </w:p>
    <w:p w14:paraId="38A76716" w14:textId="77777777" w:rsidR="00E06414" w:rsidRDefault="00E06414" w:rsidP="007404B6">
      <w:pPr>
        <w:jc w:val="center"/>
        <w:rPr>
          <w:b/>
        </w:rPr>
      </w:pPr>
    </w:p>
    <w:p w14:paraId="092A80E0" w14:textId="77777777" w:rsidR="00E06414" w:rsidRDefault="00E06414" w:rsidP="007404B6">
      <w:pPr>
        <w:jc w:val="center"/>
        <w:rPr>
          <w:b/>
          <w:sz w:val="32"/>
          <w:szCs w:val="32"/>
        </w:rPr>
      </w:pPr>
      <w:r>
        <w:rPr>
          <w:b/>
          <w:sz w:val="32"/>
          <w:szCs w:val="32"/>
        </w:rPr>
        <w:t>ПОСТАНОВЛЕНИЕ</w:t>
      </w:r>
    </w:p>
    <w:p w14:paraId="3E9EC899" w14:textId="77777777" w:rsidR="00E06414" w:rsidRDefault="00E06414" w:rsidP="007404B6">
      <w:pPr>
        <w:rPr>
          <w:b/>
          <w:sz w:val="32"/>
          <w:szCs w:val="32"/>
        </w:rPr>
      </w:pPr>
    </w:p>
    <w:p w14:paraId="6C826A66" w14:textId="5A35B6FC" w:rsidR="00E06414" w:rsidRDefault="00E06414" w:rsidP="007404B6">
      <w:pPr>
        <w:jc w:val="both"/>
        <w:rPr>
          <w:sz w:val="28"/>
          <w:szCs w:val="28"/>
        </w:rPr>
      </w:pPr>
      <w:r>
        <w:rPr>
          <w:sz w:val="28"/>
          <w:szCs w:val="28"/>
        </w:rPr>
        <w:t xml:space="preserve"> </w:t>
      </w:r>
      <w:r w:rsidR="00BE1771">
        <w:rPr>
          <w:sz w:val="28"/>
          <w:szCs w:val="28"/>
          <w:u w:val="single"/>
        </w:rPr>
        <w:t xml:space="preserve"> </w:t>
      </w:r>
      <w:r w:rsidR="00670EC1">
        <w:rPr>
          <w:sz w:val="28"/>
          <w:szCs w:val="28"/>
          <w:u w:val="single"/>
        </w:rPr>
        <w:t>25.12.2023</w:t>
      </w:r>
      <w:r>
        <w:rPr>
          <w:sz w:val="28"/>
          <w:szCs w:val="28"/>
        </w:rPr>
        <w:t xml:space="preserve">                                                                                              </w:t>
      </w:r>
      <w:r w:rsidR="00670EC1">
        <w:rPr>
          <w:sz w:val="28"/>
          <w:szCs w:val="28"/>
        </w:rPr>
        <w:t xml:space="preserve">          </w:t>
      </w:r>
      <w:r>
        <w:rPr>
          <w:sz w:val="28"/>
          <w:szCs w:val="28"/>
        </w:rPr>
        <w:t xml:space="preserve">№ </w:t>
      </w:r>
      <w:r w:rsidR="00670EC1">
        <w:rPr>
          <w:sz w:val="28"/>
          <w:szCs w:val="28"/>
        </w:rPr>
        <w:t>486</w:t>
      </w:r>
      <w:r w:rsidR="00BE1771">
        <w:rPr>
          <w:sz w:val="28"/>
          <w:szCs w:val="28"/>
        </w:rPr>
        <w:t xml:space="preserve">        </w:t>
      </w:r>
      <w:r>
        <w:rPr>
          <w:sz w:val="28"/>
          <w:szCs w:val="28"/>
        </w:rPr>
        <w:t xml:space="preserve">  </w:t>
      </w:r>
    </w:p>
    <w:p w14:paraId="6238BC92" w14:textId="77777777" w:rsidR="00D63386" w:rsidRPr="00D63386" w:rsidRDefault="00D63386" w:rsidP="007404B6">
      <w:pPr>
        <w:jc w:val="both"/>
        <w:rPr>
          <w:sz w:val="10"/>
          <w:szCs w:val="28"/>
        </w:rPr>
      </w:pPr>
    </w:p>
    <w:p w14:paraId="35A70E12" w14:textId="77777777" w:rsidR="00E06414" w:rsidRDefault="00E06414" w:rsidP="007404B6">
      <w:pPr>
        <w:jc w:val="both"/>
        <w:rPr>
          <w:sz w:val="28"/>
          <w:szCs w:val="28"/>
        </w:rPr>
      </w:pPr>
      <w:r>
        <w:rPr>
          <w:sz w:val="28"/>
          <w:szCs w:val="28"/>
        </w:rPr>
        <w:t>г. Мурино</w:t>
      </w:r>
    </w:p>
    <w:p w14:paraId="64D3AAFE"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419"/>
      </w:tblGrid>
      <w:tr w:rsidR="00E06414" w:rsidRPr="00515F34" w14:paraId="53E13976" w14:textId="77777777" w:rsidTr="00250E52">
        <w:trPr>
          <w:trHeight w:val="1193"/>
        </w:trPr>
        <w:tc>
          <w:tcPr>
            <w:tcW w:w="5419" w:type="dxa"/>
            <w:hideMark/>
          </w:tcPr>
          <w:p w14:paraId="12FF788A" w14:textId="77777777" w:rsidR="001130B1" w:rsidRDefault="00BE1771" w:rsidP="00BE1771">
            <w:pPr>
              <w:shd w:val="clear" w:color="auto" w:fill="FFFFFF"/>
              <w:suppressAutoHyphens/>
            </w:pPr>
            <w:r>
              <w:t>Об утверждении Положения о постоянно</w:t>
            </w:r>
          </w:p>
          <w:p w14:paraId="4F7D9155" w14:textId="5F906F6E" w:rsidR="00BE1771" w:rsidRDefault="00BE1771" w:rsidP="00BE1771">
            <w:pPr>
              <w:shd w:val="clear" w:color="auto" w:fill="FFFFFF"/>
              <w:suppressAutoHyphens/>
            </w:pPr>
            <w:r>
              <w:t>действующей комиссии по обследованию</w:t>
            </w:r>
          </w:p>
          <w:p w14:paraId="13052F6F" w14:textId="38D5D4A1" w:rsidR="00BE1771" w:rsidRDefault="00BE1771" w:rsidP="00BE1771">
            <w:pPr>
              <w:shd w:val="clear" w:color="auto" w:fill="FFFFFF"/>
              <w:suppressAutoHyphens/>
            </w:pPr>
            <w:r>
              <w:t>муниципальных маршрутов регулярных перевозок пассажиров и багажа автомобильным транспортом в муниципальном образовании «Муринское городское поселение»</w:t>
            </w:r>
          </w:p>
          <w:p w14:paraId="2988F3B3" w14:textId="77777777" w:rsidR="00BE1771" w:rsidRDefault="00BE1771" w:rsidP="00BE1771">
            <w:pPr>
              <w:shd w:val="clear" w:color="auto" w:fill="FFFFFF"/>
              <w:suppressAutoHyphens/>
            </w:pPr>
            <w:r>
              <w:t>Всеволожского муниципального района</w:t>
            </w:r>
          </w:p>
          <w:p w14:paraId="2753C60A" w14:textId="27C5E951" w:rsidR="00BE1771" w:rsidRPr="006737BE" w:rsidRDefault="00BE1771" w:rsidP="00BE1771">
            <w:pPr>
              <w:shd w:val="clear" w:color="auto" w:fill="FFFFFF"/>
              <w:suppressAutoHyphens/>
              <w:rPr>
                <w:rFonts w:eastAsia="Calibri"/>
                <w:bCs/>
                <w:sz w:val="28"/>
                <w:szCs w:val="28"/>
                <w:lang w:eastAsia="en-US" w:bidi="en-US"/>
              </w:rPr>
            </w:pPr>
            <w:r>
              <w:t>Ленинградской области</w:t>
            </w:r>
          </w:p>
        </w:tc>
      </w:tr>
    </w:tbl>
    <w:p w14:paraId="026636D1" w14:textId="77777777" w:rsidR="00E06414" w:rsidRDefault="00E06414" w:rsidP="00E83DC3">
      <w:pPr>
        <w:suppressAutoHyphens/>
        <w:autoSpaceDE w:val="0"/>
        <w:autoSpaceDN w:val="0"/>
        <w:adjustRightInd w:val="0"/>
        <w:ind w:firstLine="567"/>
        <w:jc w:val="both"/>
        <w:rPr>
          <w:sz w:val="28"/>
          <w:szCs w:val="28"/>
        </w:rPr>
      </w:pPr>
    </w:p>
    <w:p w14:paraId="71BC7DCE" w14:textId="7B577128" w:rsidR="00F7490D" w:rsidRDefault="000D75F8" w:rsidP="00E0457C">
      <w:pPr>
        <w:suppressAutoHyphens/>
        <w:spacing w:line="288" w:lineRule="auto"/>
        <w:ind w:firstLine="709"/>
        <w:jc w:val="both"/>
        <w:rPr>
          <w:sz w:val="28"/>
          <w:szCs w:val="28"/>
          <w:lang w:eastAsia="ar-SA"/>
        </w:rPr>
      </w:pPr>
      <w:r w:rsidRPr="000D75F8">
        <w:rPr>
          <w:sz w:val="28"/>
          <w:szCs w:val="28"/>
        </w:rPr>
        <w:t>В соответствии с Федеральным законом от 10 декабря 1995 года № 196-ФЗ «О безопасности дорожного движения», Федеральным законом от 6 октября 2003 года № 131-ФЗ «Об общих принципах организации местного самоуправления в Российской Федерации» и Федеральным законом</w:t>
      </w:r>
      <w:r>
        <w:rPr>
          <w:sz w:val="28"/>
          <w:szCs w:val="28"/>
        </w:rPr>
        <w:t xml:space="preserve"> от 13 июля 2015 года № 220 - ФЗ «</w:t>
      </w:r>
      <w:r w:rsidRPr="000D75F8">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sz w:val="28"/>
          <w:szCs w:val="28"/>
        </w:rPr>
        <w:t>льные акты Российской Федерации»</w:t>
      </w:r>
      <w:r w:rsidRPr="000D75F8">
        <w:rPr>
          <w:sz w:val="28"/>
          <w:szCs w:val="28"/>
        </w:rPr>
        <w:t xml:space="preserve">, </w:t>
      </w:r>
      <w:r w:rsidR="009C0531" w:rsidRPr="009C0531">
        <w:rPr>
          <w:sz w:val="28"/>
          <w:szCs w:val="28"/>
        </w:rPr>
        <w:t>решением совета депутатов муниципального образования «Муринское сельское поселение» Всеволожского муниципального района Ленинградской области от 17 февраля 2016 № 05 «О назначении уполномоченного органа по организации регулярных перевозок пассажиров в границах муниципального образования «Муринское сельское поселение» Всеволожского муниципального района Ленинградской области»</w:t>
      </w:r>
      <w:r w:rsidR="009C0531">
        <w:rPr>
          <w:sz w:val="28"/>
          <w:szCs w:val="28"/>
        </w:rPr>
        <w:t xml:space="preserve">, </w:t>
      </w:r>
      <w:r w:rsidRPr="000D75F8">
        <w:rPr>
          <w:sz w:val="28"/>
          <w:szCs w:val="28"/>
        </w:rPr>
        <w:t xml:space="preserve">Уставом </w:t>
      </w:r>
      <w:r>
        <w:rPr>
          <w:sz w:val="28"/>
          <w:szCs w:val="28"/>
        </w:rPr>
        <w:t>муниципального образования «Муринское городское поселение»</w:t>
      </w:r>
      <w:r w:rsidR="00E0457C">
        <w:rPr>
          <w:sz w:val="28"/>
          <w:szCs w:val="28"/>
        </w:rPr>
        <w:t xml:space="preserve"> Всеволожского муниципального района Ленинградской области,</w:t>
      </w:r>
      <w:r w:rsidR="00E0457C">
        <w:rPr>
          <w:sz w:val="28"/>
          <w:szCs w:val="28"/>
          <w:lang w:eastAsia="ar-SA"/>
        </w:rPr>
        <w:t xml:space="preserve"> </w:t>
      </w:r>
      <w:r w:rsidR="00F16912">
        <w:rPr>
          <w:sz w:val="28"/>
          <w:szCs w:val="28"/>
          <w:lang w:eastAsia="ar-SA"/>
        </w:rPr>
        <w:t xml:space="preserve">администрация </w:t>
      </w:r>
      <w:r w:rsidR="00F16912">
        <w:rPr>
          <w:sz w:val="28"/>
          <w:szCs w:val="28"/>
          <w:lang w:eastAsia="ar-SA"/>
        </w:rPr>
        <w:lastRenderedPageBreak/>
        <w:t>муниципального образования «Муринское городское поселение» Всеволожского муниципального района Ленинградской области</w:t>
      </w:r>
    </w:p>
    <w:p w14:paraId="67334B09" w14:textId="77777777" w:rsidR="00F7490D" w:rsidRDefault="00F7490D" w:rsidP="00F7490D">
      <w:pPr>
        <w:suppressAutoHyphens/>
        <w:ind w:firstLine="709"/>
        <w:jc w:val="both"/>
        <w:rPr>
          <w:sz w:val="28"/>
          <w:szCs w:val="28"/>
          <w:lang w:eastAsia="ar-SA"/>
        </w:rPr>
      </w:pPr>
    </w:p>
    <w:p w14:paraId="636594D1" w14:textId="437700DA" w:rsidR="00680323" w:rsidRPr="00904C89" w:rsidRDefault="00E06414" w:rsidP="00E83DC3">
      <w:pPr>
        <w:pStyle w:val="a4"/>
        <w:suppressAutoHyphens/>
        <w:spacing w:line="288" w:lineRule="auto"/>
        <w:ind w:firstLine="0"/>
        <w:rPr>
          <w:b/>
          <w:sz w:val="28"/>
          <w:szCs w:val="28"/>
        </w:rPr>
      </w:pPr>
      <w:r w:rsidRPr="00904C89">
        <w:rPr>
          <w:b/>
          <w:sz w:val="28"/>
          <w:szCs w:val="28"/>
        </w:rPr>
        <w:t>ПОСТАНОВЛЯЕТ:</w:t>
      </w:r>
    </w:p>
    <w:p w14:paraId="3A39B30B" w14:textId="4528F24A" w:rsidR="00F16912" w:rsidRPr="00F16912" w:rsidRDefault="00F16912" w:rsidP="00F16912">
      <w:pPr>
        <w:suppressAutoHyphens/>
        <w:spacing w:line="288" w:lineRule="auto"/>
        <w:jc w:val="both"/>
        <w:rPr>
          <w:sz w:val="28"/>
          <w:szCs w:val="28"/>
        </w:rPr>
      </w:pPr>
    </w:p>
    <w:p w14:paraId="62EF3C03" w14:textId="06513DBA" w:rsidR="00E0457C" w:rsidRDefault="008213D6" w:rsidP="00E0457C">
      <w:pPr>
        <w:suppressAutoHyphens/>
        <w:spacing w:line="288" w:lineRule="auto"/>
        <w:ind w:firstLine="709"/>
        <w:jc w:val="both"/>
        <w:rPr>
          <w:sz w:val="28"/>
          <w:szCs w:val="28"/>
        </w:rPr>
      </w:pPr>
      <w:r w:rsidRPr="00E0457C">
        <w:rPr>
          <w:sz w:val="28"/>
          <w:szCs w:val="28"/>
        </w:rPr>
        <w:t>1. </w:t>
      </w:r>
      <w:r w:rsidR="00E0457C" w:rsidRPr="00E0457C">
        <w:rPr>
          <w:sz w:val="28"/>
          <w:szCs w:val="28"/>
        </w:rPr>
        <w:t xml:space="preserve">Утвердить </w:t>
      </w:r>
      <w:r w:rsidR="00E0457C">
        <w:rPr>
          <w:sz w:val="28"/>
          <w:szCs w:val="28"/>
        </w:rPr>
        <w:t xml:space="preserve">настоящее </w:t>
      </w:r>
      <w:r w:rsidR="00E0457C" w:rsidRPr="00E0457C">
        <w:rPr>
          <w:sz w:val="28"/>
          <w:szCs w:val="28"/>
        </w:rPr>
        <w:t xml:space="preserve">Положение о постоянно действующей комиссии по обследованию муниципальных маршрутов регулярных перевозок пассажиров и багажа автомобильным транспортом в </w:t>
      </w:r>
      <w:r w:rsidR="00E0457C">
        <w:rPr>
          <w:sz w:val="28"/>
          <w:szCs w:val="28"/>
        </w:rPr>
        <w:t>муниципальном образовании «Муринское городское поселение» Всеволожского муниципального района Ленинградской области согласно Приложения №</w:t>
      </w:r>
      <w:r w:rsidR="002C0A3A">
        <w:rPr>
          <w:sz w:val="28"/>
          <w:szCs w:val="28"/>
        </w:rPr>
        <w:t xml:space="preserve"> </w:t>
      </w:r>
      <w:r w:rsidR="00E0457C">
        <w:rPr>
          <w:sz w:val="28"/>
          <w:szCs w:val="28"/>
        </w:rPr>
        <w:t>1 к настоящему постановлению.</w:t>
      </w:r>
    </w:p>
    <w:p w14:paraId="0CC16066" w14:textId="55B0822C" w:rsidR="00D741A8" w:rsidRDefault="00E0457C" w:rsidP="00E0457C">
      <w:pPr>
        <w:suppressAutoHyphens/>
        <w:spacing w:line="288" w:lineRule="auto"/>
        <w:ind w:firstLine="709"/>
        <w:jc w:val="both"/>
        <w:rPr>
          <w:sz w:val="28"/>
          <w:szCs w:val="28"/>
        </w:rPr>
      </w:pPr>
      <w:r w:rsidRPr="00E0457C">
        <w:rPr>
          <w:sz w:val="28"/>
          <w:szCs w:val="28"/>
        </w:rPr>
        <w:t xml:space="preserve">2. Утвердить Состав постоянно действующей комиссии по обследованию муниципальных маршрутов регулярных перевозок пассажиров и багажа автомобильным транспортом в </w:t>
      </w:r>
      <w:r w:rsidR="00D741A8">
        <w:rPr>
          <w:sz w:val="28"/>
          <w:szCs w:val="28"/>
        </w:rPr>
        <w:t>муниципальном образовании «Муринское городское поселение» Всеволожского муниципального района Ленинградской области</w:t>
      </w:r>
      <w:r w:rsidRPr="00E0457C">
        <w:rPr>
          <w:sz w:val="28"/>
          <w:szCs w:val="28"/>
        </w:rPr>
        <w:t>, согласно Приложения №</w:t>
      </w:r>
      <w:r w:rsidR="002C0A3A">
        <w:rPr>
          <w:sz w:val="28"/>
          <w:szCs w:val="28"/>
        </w:rPr>
        <w:t xml:space="preserve"> </w:t>
      </w:r>
      <w:r w:rsidRPr="00E0457C">
        <w:rPr>
          <w:sz w:val="28"/>
          <w:szCs w:val="28"/>
        </w:rPr>
        <w:t>2</w:t>
      </w:r>
      <w:r w:rsidR="00D741A8">
        <w:rPr>
          <w:sz w:val="28"/>
          <w:szCs w:val="28"/>
        </w:rPr>
        <w:t xml:space="preserve"> к настоящему постановлению</w:t>
      </w:r>
      <w:r w:rsidRPr="00E0457C">
        <w:rPr>
          <w:sz w:val="28"/>
          <w:szCs w:val="28"/>
        </w:rPr>
        <w:t xml:space="preserve">. </w:t>
      </w:r>
    </w:p>
    <w:p w14:paraId="158DBAA7" w14:textId="0DC52468" w:rsidR="008213D6" w:rsidRPr="00E0457C" w:rsidRDefault="00E0457C" w:rsidP="00E0457C">
      <w:pPr>
        <w:suppressAutoHyphens/>
        <w:spacing w:line="288" w:lineRule="auto"/>
        <w:ind w:firstLine="709"/>
        <w:jc w:val="both"/>
        <w:rPr>
          <w:sz w:val="28"/>
          <w:szCs w:val="28"/>
        </w:rPr>
      </w:pPr>
      <w:r w:rsidRPr="00E0457C">
        <w:rPr>
          <w:sz w:val="28"/>
          <w:szCs w:val="28"/>
        </w:rPr>
        <w:t>3. Утвердить форму Акта обследования маршрута, согласно Приложения №</w:t>
      </w:r>
      <w:r w:rsidR="002C0A3A">
        <w:rPr>
          <w:sz w:val="28"/>
          <w:szCs w:val="28"/>
        </w:rPr>
        <w:t xml:space="preserve"> </w:t>
      </w:r>
      <w:r w:rsidRPr="00E0457C">
        <w:rPr>
          <w:sz w:val="28"/>
          <w:szCs w:val="28"/>
        </w:rPr>
        <w:t>3</w:t>
      </w:r>
      <w:r w:rsidR="00D741A8">
        <w:rPr>
          <w:sz w:val="28"/>
          <w:szCs w:val="28"/>
        </w:rPr>
        <w:t xml:space="preserve"> к настоящему постановлению</w:t>
      </w:r>
      <w:r w:rsidRPr="00E0457C">
        <w:rPr>
          <w:sz w:val="28"/>
          <w:szCs w:val="28"/>
        </w:rPr>
        <w:t>.</w:t>
      </w:r>
    </w:p>
    <w:p w14:paraId="5805BDAE" w14:textId="28DBC70C" w:rsidR="00AA2827" w:rsidRPr="00C4362C" w:rsidRDefault="00D741A8" w:rsidP="002C0A3A">
      <w:pPr>
        <w:suppressAutoHyphens/>
        <w:spacing w:line="288" w:lineRule="auto"/>
        <w:ind w:firstLine="709"/>
        <w:jc w:val="both"/>
        <w:rPr>
          <w:sz w:val="28"/>
          <w:szCs w:val="28"/>
        </w:rPr>
      </w:pPr>
      <w:r>
        <w:rPr>
          <w:rFonts w:eastAsia="Calibri"/>
          <w:sz w:val="28"/>
          <w:szCs w:val="28"/>
          <w:lang w:bidi="en-US"/>
        </w:rPr>
        <w:t>4</w:t>
      </w:r>
      <w:r w:rsidR="008213D6">
        <w:rPr>
          <w:rFonts w:eastAsia="Calibri"/>
          <w:sz w:val="28"/>
          <w:szCs w:val="28"/>
          <w:lang w:bidi="en-US"/>
        </w:rPr>
        <w:t>. </w:t>
      </w:r>
      <w:r w:rsidR="00AA2827" w:rsidRPr="00C4362C">
        <w:rPr>
          <w:rFonts w:eastAsia="Calibri"/>
          <w:sz w:val="28"/>
          <w:szCs w:val="28"/>
          <w:lang w:bidi="en-US"/>
        </w:rPr>
        <w:t xml:space="preserve">Опубликовать настоящее </w:t>
      </w:r>
      <w:r w:rsidR="00AA2827" w:rsidRPr="00C4362C">
        <w:rPr>
          <w:bCs/>
          <w:sz w:val="28"/>
          <w:szCs w:val="28"/>
          <w:lang w:bidi="en-US"/>
        </w:rPr>
        <w:t>постановление</w:t>
      </w:r>
      <w:r w:rsidR="00AA2827" w:rsidRPr="00C4362C">
        <w:rPr>
          <w:rFonts w:eastAsia="Calibri"/>
          <w:sz w:val="28"/>
          <w:szCs w:val="28"/>
          <w:lang w:bidi="en-US"/>
        </w:rPr>
        <w:t xml:space="preserve"> на официальном сайте администрации муниципального образования </w:t>
      </w:r>
      <w:r w:rsidR="00AA2827" w:rsidRPr="00C4362C">
        <w:rPr>
          <w:rFonts w:eastAsia="Calibri"/>
          <w:bCs/>
          <w:sz w:val="28"/>
          <w:szCs w:val="28"/>
          <w:lang w:eastAsia="en-US" w:bidi="en-US"/>
        </w:rPr>
        <w:t>«Муринское городское поселение» Всеволожского муниципального района Ленинградской области</w:t>
      </w:r>
      <w:r w:rsidR="00544FE6">
        <w:rPr>
          <w:sz w:val="28"/>
          <w:szCs w:val="28"/>
          <w:shd w:val="clear" w:color="auto" w:fill="FFFFFF"/>
        </w:rPr>
        <w:t xml:space="preserve"> в сети «Интернет»</w:t>
      </w:r>
      <w:r w:rsidR="0006236F" w:rsidRPr="00C4362C">
        <w:rPr>
          <w:sz w:val="28"/>
          <w:szCs w:val="28"/>
          <w:shd w:val="clear" w:color="auto" w:fill="FFFFFF"/>
        </w:rPr>
        <w:t>.</w:t>
      </w:r>
    </w:p>
    <w:p w14:paraId="7784DF9A" w14:textId="32E4FFC3" w:rsidR="002C0A3A" w:rsidRDefault="002C0A3A" w:rsidP="002C0A3A">
      <w:pPr>
        <w:suppressAutoHyphens/>
        <w:spacing w:line="288" w:lineRule="auto"/>
        <w:ind w:firstLine="709"/>
        <w:jc w:val="both"/>
        <w:rPr>
          <w:sz w:val="28"/>
          <w:szCs w:val="28"/>
        </w:rPr>
      </w:pPr>
      <w:r>
        <w:rPr>
          <w:sz w:val="28"/>
        </w:rPr>
        <w:t>5</w:t>
      </w:r>
      <w:r w:rsidR="008213D6">
        <w:rPr>
          <w:sz w:val="28"/>
        </w:rPr>
        <w:t>. </w:t>
      </w:r>
      <w:r w:rsidR="00A45E20" w:rsidRPr="00C4362C">
        <w:rPr>
          <w:sz w:val="28"/>
        </w:rPr>
        <w:t>Настоящее постановление вступает в силу со дня его подписания.</w:t>
      </w:r>
    </w:p>
    <w:p w14:paraId="606F740E" w14:textId="35D6C83A" w:rsidR="00A45E20" w:rsidRDefault="002C0A3A" w:rsidP="002C0A3A">
      <w:pPr>
        <w:suppressAutoHyphens/>
        <w:spacing w:line="288" w:lineRule="auto"/>
        <w:ind w:firstLine="709"/>
        <w:jc w:val="both"/>
        <w:rPr>
          <w:sz w:val="28"/>
          <w:szCs w:val="28"/>
        </w:rPr>
      </w:pPr>
      <w:r>
        <w:rPr>
          <w:sz w:val="28"/>
          <w:szCs w:val="28"/>
        </w:rPr>
        <w:t>6. </w:t>
      </w:r>
      <w:r w:rsidR="00A45E20" w:rsidRPr="00C4362C">
        <w:rPr>
          <w:sz w:val="28"/>
          <w:szCs w:val="28"/>
        </w:rPr>
        <w:t xml:space="preserve">Контроль </w:t>
      </w:r>
      <w:r>
        <w:rPr>
          <w:sz w:val="28"/>
          <w:szCs w:val="28"/>
        </w:rPr>
        <w:t>за</w:t>
      </w:r>
      <w:r w:rsidR="00A45E20" w:rsidRPr="00C4362C">
        <w:rPr>
          <w:sz w:val="28"/>
          <w:szCs w:val="28"/>
        </w:rPr>
        <w:t xml:space="preserve"> исполнением настоящего постановления возложить на </w:t>
      </w:r>
      <w:r w:rsidR="00AD64EF" w:rsidRPr="00C4362C">
        <w:rPr>
          <w:sz w:val="28"/>
          <w:szCs w:val="28"/>
        </w:rPr>
        <w:t>заместителя главы</w:t>
      </w:r>
      <w:r w:rsidR="00A45E20" w:rsidRPr="00C4362C">
        <w:rPr>
          <w:sz w:val="28"/>
          <w:szCs w:val="28"/>
        </w:rPr>
        <w:t xml:space="preserve"> администрации</w:t>
      </w:r>
      <w:r>
        <w:rPr>
          <w:sz w:val="28"/>
          <w:szCs w:val="28"/>
        </w:rPr>
        <w:t xml:space="preserve"> – начальника отдела экономики, УМИ, предпринимательства и потребительского рынка </w:t>
      </w:r>
      <w:proofErr w:type="spellStart"/>
      <w:r>
        <w:rPr>
          <w:sz w:val="28"/>
          <w:szCs w:val="28"/>
        </w:rPr>
        <w:t>Опополя</w:t>
      </w:r>
      <w:proofErr w:type="spellEnd"/>
      <w:r>
        <w:rPr>
          <w:sz w:val="28"/>
          <w:szCs w:val="28"/>
        </w:rPr>
        <w:t xml:space="preserve"> А.В</w:t>
      </w:r>
      <w:r w:rsidR="00A45E20" w:rsidRPr="00C4362C">
        <w:rPr>
          <w:sz w:val="28"/>
          <w:szCs w:val="28"/>
        </w:rPr>
        <w:t>.</w:t>
      </w:r>
    </w:p>
    <w:p w14:paraId="23B67B91" w14:textId="2AAF34D5" w:rsidR="00B27053" w:rsidRDefault="00B27053" w:rsidP="00F16912">
      <w:pPr>
        <w:suppressAutoHyphens/>
        <w:spacing w:line="288" w:lineRule="auto"/>
        <w:jc w:val="both"/>
        <w:rPr>
          <w:sz w:val="28"/>
          <w:szCs w:val="28"/>
        </w:rPr>
      </w:pPr>
    </w:p>
    <w:p w14:paraId="1E8A89FA" w14:textId="43DBF0F2" w:rsidR="00B27053" w:rsidRDefault="00B27053" w:rsidP="00E83DC3">
      <w:pPr>
        <w:suppressAutoHyphens/>
        <w:spacing w:line="288" w:lineRule="auto"/>
        <w:jc w:val="both"/>
        <w:rPr>
          <w:sz w:val="28"/>
          <w:szCs w:val="28"/>
        </w:rPr>
      </w:pPr>
    </w:p>
    <w:p w14:paraId="67B7456F" w14:textId="7CEFA523" w:rsidR="00B27053" w:rsidRDefault="00B27053" w:rsidP="00E83DC3">
      <w:pPr>
        <w:suppressAutoHyphens/>
        <w:spacing w:line="288" w:lineRule="auto"/>
        <w:jc w:val="both"/>
        <w:rPr>
          <w:sz w:val="28"/>
          <w:szCs w:val="28"/>
        </w:rPr>
      </w:pPr>
    </w:p>
    <w:p w14:paraId="109F2C8C" w14:textId="457CC203" w:rsidR="00B27053" w:rsidRDefault="00B27053" w:rsidP="00E83DC3">
      <w:pPr>
        <w:suppressAutoHyphens/>
        <w:spacing w:line="288" w:lineRule="auto"/>
        <w:jc w:val="both"/>
        <w:rPr>
          <w:sz w:val="28"/>
          <w:szCs w:val="28"/>
        </w:rPr>
      </w:pPr>
    </w:p>
    <w:p w14:paraId="67496B5E" w14:textId="77777777" w:rsidR="0057574F" w:rsidRDefault="00B27053" w:rsidP="00E83DC3">
      <w:pPr>
        <w:suppressAutoHyphens/>
        <w:spacing w:line="288" w:lineRule="auto"/>
        <w:ind w:left="28" w:firstLine="28"/>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А.Ю. Белов</w:t>
      </w:r>
      <w:r>
        <w:rPr>
          <w:sz w:val="28"/>
          <w:szCs w:val="28"/>
        </w:rPr>
        <w:tab/>
      </w:r>
      <w:r>
        <w:rPr>
          <w:sz w:val="28"/>
          <w:szCs w:val="28"/>
        </w:rPr>
        <w:tab/>
      </w:r>
      <w:r>
        <w:rPr>
          <w:sz w:val="28"/>
          <w:szCs w:val="28"/>
        </w:rPr>
        <w:tab/>
      </w:r>
      <w:r>
        <w:rPr>
          <w:sz w:val="28"/>
          <w:szCs w:val="28"/>
        </w:rPr>
        <w:tab/>
      </w:r>
      <w:r>
        <w:rPr>
          <w:sz w:val="28"/>
          <w:szCs w:val="28"/>
        </w:rPr>
        <w:tab/>
      </w:r>
    </w:p>
    <w:p w14:paraId="051B47CA" w14:textId="77777777" w:rsidR="0057574F" w:rsidRDefault="0057574F" w:rsidP="00E83DC3">
      <w:pPr>
        <w:suppressAutoHyphens/>
        <w:spacing w:line="288" w:lineRule="auto"/>
        <w:ind w:left="28" w:firstLine="28"/>
        <w:jc w:val="both"/>
        <w:rPr>
          <w:sz w:val="28"/>
          <w:szCs w:val="28"/>
        </w:rPr>
      </w:pPr>
    </w:p>
    <w:p w14:paraId="373B99FB" w14:textId="77777777" w:rsidR="0057574F" w:rsidRDefault="0057574F" w:rsidP="00E83DC3">
      <w:pPr>
        <w:suppressAutoHyphens/>
        <w:spacing w:line="288" w:lineRule="auto"/>
        <w:ind w:left="28" w:firstLine="28"/>
        <w:jc w:val="both"/>
        <w:rPr>
          <w:sz w:val="28"/>
          <w:szCs w:val="28"/>
        </w:rPr>
      </w:pPr>
    </w:p>
    <w:p w14:paraId="6330C384" w14:textId="77777777" w:rsidR="0057574F" w:rsidRDefault="0057574F" w:rsidP="00E83DC3">
      <w:pPr>
        <w:suppressAutoHyphens/>
        <w:spacing w:line="288" w:lineRule="auto"/>
        <w:ind w:left="28" w:firstLine="28"/>
        <w:jc w:val="both"/>
        <w:rPr>
          <w:sz w:val="28"/>
          <w:szCs w:val="28"/>
        </w:rPr>
      </w:pPr>
    </w:p>
    <w:p w14:paraId="5D14E7FF" w14:textId="77777777" w:rsidR="0057574F" w:rsidRDefault="0057574F" w:rsidP="00E83DC3">
      <w:pPr>
        <w:suppressAutoHyphens/>
        <w:spacing w:line="288" w:lineRule="auto"/>
        <w:ind w:left="28" w:firstLine="28"/>
        <w:jc w:val="both"/>
        <w:rPr>
          <w:sz w:val="28"/>
          <w:szCs w:val="28"/>
        </w:rPr>
      </w:pPr>
    </w:p>
    <w:p w14:paraId="3FC78EFF" w14:textId="77777777" w:rsidR="0057574F" w:rsidRDefault="0057574F" w:rsidP="00E83DC3">
      <w:pPr>
        <w:suppressAutoHyphens/>
        <w:spacing w:line="288" w:lineRule="auto"/>
        <w:ind w:left="28" w:firstLine="28"/>
        <w:jc w:val="both"/>
        <w:rPr>
          <w:sz w:val="28"/>
          <w:szCs w:val="28"/>
        </w:rPr>
      </w:pPr>
    </w:p>
    <w:p w14:paraId="78A1C9AB" w14:textId="77777777" w:rsidR="0057574F" w:rsidRDefault="0057574F" w:rsidP="00E83DC3">
      <w:pPr>
        <w:suppressAutoHyphens/>
        <w:spacing w:line="288" w:lineRule="auto"/>
        <w:ind w:left="28" w:firstLine="28"/>
        <w:jc w:val="both"/>
        <w:rPr>
          <w:sz w:val="28"/>
          <w:szCs w:val="28"/>
        </w:rPr>
      </w:pPr>
    </w:p>
    <w:p w14:paraId="1D02D12D" w14:textId="2A164990" w:rsidR="0057574F" w:rsidRPr="004C2199" w:rsidRDefault="0057574F" w:rsidP="0057574F">
      <w:pPr>
        <w:ind w:left="5670" w:hanging="141"/>
        <w:jc w:val="both"/>
        <w:rPr>
          <w:rFonts w:eastAsia="Calibri"/>
          <w:lang w:eastAsia="en-US"/>
        </w:rPr>
      </w:pPr>
      <w:r>
        <w:rPr>
          <w:rFonts w:eastAsia="Calibri"/>
          <w:lang w:eastAsia="en-US"/>
        </w:rPr>
        <w:lastRenderedPageBreak/>
        <w:t xml:space="preserve">                 Приложение </w:t>
      </w:r>
      <w:r w:rsidR="00FA6237">
        <w:rPr>
          <w:rFonts w:eastAsia="Calibri"/>
          <w:lang w:eastAsia="en-US"/>
        </w:rPr>
        <w:t>№ 1</w:t>
      </w:r>
    </w:p>
    <w:p w14:paraId="101F5EFA" w14:textId="28CB3039" w:rsidR="0057574F" w:rsidRPr="004C2199" w:rsidRDefault="0057574F" w:rsidP="0057574F">
      <w:pPr>
        <w:suppressAutoHyphens/>
        <w:ind w:left="5529"/>
        <w:jc w:val="both"/>
        <w:rPr>
          <w:rFonts w:eastAsia="Calibri"/>
          <w:lang w:eastAsia="en-US"/>
        </w:rPr>
      </w:pPr>
      <w:r w:rsidRPr="004C2199">
        <w:rPr>
          <w:rFonts w:eastAsia="Calibri"/>
          <w:lang w:eastAsia="en-US"/>
        </w:rPr>
        <w:t xml:space="preserve">к постановлению </w:t>
      </w:r>
      <w:r>
        <w:rPr>
          <w:rFonts w:eastAsia="Calibri"/>
          <w:lang w:eastAsia="en-US"/>
        </w:rPr>
        <w:t xml:space="preserve">администрации муниципального образования </w:t>
      </w:r>
      <w:r w:rsidRPr="004C2199">
        <w:rPr>
          <w:rFonts w:eastAsia="Calibri"/>
          <w:lang w:eastAsia="en-US"/>
        </w:rPr>
        <w:t xml:space="preserve">«Муринское городское поселение» </w:t>
      </w:r>
      <w:r>
        <w:rPr>
          <w:rFonts w:eastAsia="Calibri"/>
          <w:lang w:eastAsia="en-US"/>
        </w:rPr>
        <w:t xml:space="preserve">Всеволожского муниципального района Ленинградской области </w:t>
      </w:r>
    </w:p>
    <w:p w14:paraId="1E8B5611" w14:textId="301E2796" w:rsidR="0057574F" w:rsidRPr="004C2199" w:rsidRDefault="0057574F" w:rsidP="0057574F">
      <w:pPr>
        <w:suppressAutoHyphens/>
        <w:ind w:left="5529"/>
        <w:jc w:val="both"/>
        <w:rPr>
          <w:rFonts w:eastAsia="Calibri"/>
          <w:sz w:val="28"/>
          <w:szCs w:val="28"/>
          <w:lang w:eastAsia="en-US"/>
        </w:rPr>
      </w:pPr>
      <w:r>
        <w:rPr>
          <w:rFonts w:eastAsia="Calibri"/>
          <w:lang w:eastAsia="en-US"/>
        </w:rPr>
        <w:t xml:space="preserve">от </w:t>
      </w:r>
      <w:r w:rsidR="00670EC1">
        <w:rPr>
          <w:rFonts w:eastAsia="Calibri"/>
          <w:lang w:eastAsia="en-US"/>
        </w:rPr>
        <w:t>25.12.2023</w:t>
      </w:r>
      <w:r>
        <w:rPr>
          <w:rFonts w:eastAsia="Calibri"/>
          <w:lang w:eastAsia="en-US"/>
        </w:rPr>
        <w:t xml:space="preserve"> № </w:t>
      </w:r>
      <w:r w:rsidR="00670EC1">
        <w:rPr>
          <w:rFonts w:eastAsia="Calibri"/>
          <w:lang w:eastAsia="en-US"/>
        </w:rPr>
        <w:t>486</w:t>
      </w:r>
    </w:p>
    <w:p w14:paraId="62719B52" w14:textId="77777777" w:rsidR="0057574F" w:rsidRDefault="0057574F" w:rsidP="0057574F">
      <w:pPr>
        <w:suppressAutoHyphens/>
        <w:jc w:val="both"/>
        <w:rPr>
          <w:b/>
          <w:sz w:val="28"/>
          <w:szCs w:val="28"/>
        </w:rPr>
      </w:pPr>
    </w:p>
    <w:p w14:paraId="3B608E21" w14:textId="77777777" w:rsidR="0057574F" w:rsidRPr="00F225B7" w:rsidRDefault="0057574F" w:rsidP="0057574F">
      <w:pPr>
        <w:suppressAutoHyphens/>
        <w:spacing w:line="288" w:lineRule="auto"/>
        <w:jc w:val="center"/>
        <w:rPr>
          <w:b/>
          <w:sz w:val="28"/>
          <w:szCs w:val="28"/>
        </w:rPr>
      </w:pPr>
      <w:r w:rsidRPr="00F225B7">
        <w:rPr>
          <w:b/>
          <w:sz w:val="28"/>
          <w:szCs w:val="28"/>
        </w:rPr>
        <w:t xml:space="preserve">Положение </w:t>
      </w:r>
    </w:p>
    <w:p w14:paraId="60CDFA31" w14:textId="20AE21E9" w:rsidR="0057574F" w:rsidRPr="00F225B7" w:rsidRDefault="0057574F" w:rsidP="0057574F">
      <w:pPr>
        <w:shd w:val="clear" w:color="auto" w:fill="FFFFFF"/>
        <w:suppressAutoHyphens/>
        <w:jc w:val="center"/>
        <w:rPr>
          <w:b/>
          <w:sz w:val="28"/>
          <w:szCs w:val="28"/>
        </w:rPr>
      </w:pPr>
      <w:r w:rsidRPr="00F225B7">
        <w:rPr>
          <w:b/>
          <w:sz w:val="28"/>
          <w:szCs w:val="28"/>
        </w:rPr>
        <w:t>о постоянно действующей комиссии по обследованию</w:t>
      </w:r>
    </w:p>
    <w:p w14:paraId="45F6E439" w14:textId="77777777" w:rsidR="0057574F" w:rsidRPr="00F225B7" w:rsidRDefault="0057574F" w:rsidP="0057574F">
      <w:pPr>
        <w:shd w:val="clear" w:color="auto" w:fill="FFFFFF"/>
        <w:suppressAutoHyphens/>
        <w:jc w:val="center"/>
        <w:rPr>
          <w:b/>
          <w:sz w:val="28"/>
          <w:szCs w:val="28"/>
        </w:rPr>
      </w:pPr>
      <w:r w:rsidRPr="00F225B7">
        <w:rPr>
          <w:b/>
          <w:sz w:val="28"/>
          <w:szCs w:val="28"/>
        </w:rPr>
        <w:t>муниципальных маршрутов регулярных перевозок пассажиров</w:t>
      </w:r>
    </w:p>
    <w:p w14:paraId="6B403828" w14:textId="16966586" w:rsidR="0057574F" w:rsidRPr="00F225B7" w:rsidRDefault="0057574F" w:rsidP="0057574F">
      <w:pPr>
        <w:shd w:val="clear" w:color="auto" w:fill="FFFFFF"/>
        <w:suppressAutoHyphens/>
        <w:jc w:val="center"/>
        <w:rPr>
          <w:b/>
          <w:sz w:val="28"/>
          <w:szCs w:val="28"/>
        </w:rPr>
      </w:pPr>
      <w:r w:rsidRPr="00F225B7">
        <w:rPr>
          <w:b/>
          <w:sz w:val="28"/>
          <w:szCs w:val="28"/>
        </w:rPr>
        <w:t>и багажа автомобильным транспортом в муниципальном образовании «Муринское городское поселение» Всеволожского муниципального района Ленинградской области</w:t>
      </w:r>
    </w:p>
    <w:p w14:paraId="4483D397" w14:textId="77777777" w:rsidR="0057574F" w:rsidRPr="0057574F" w:rsidRDefault="0057574F" w:rsidP="0057574F">
      <w:pPr>
        <w:suppressAutoHyphens/>
        <w:spacing w:line="288" w:lineRule="auto"/>
        <w:jc w:val="center"/>
        <w:rPr>
          <w:sz w:val="28"/>
          <w:szCs w:val="28"/>
        </w:rPr>
      </w:pPr>
    </w:p>
    <w:p w14:paraId="19B73B2A" w14:textId="634D4AAA" w:rsidR="0057574F" w:rsidRPr="00391AF8" w:rsidRDefault="0057574F" w:rsidP="00391AF8">
      <w:pPr>
        <w:suppressAutoHyphens/>
        <w:spacing w:line="288" w:lineRule="auto"/>
        <w:ind w:firstLine="709"/>
        <w:jc w:val="center"/>
        <w:rPr>
          <w:sz w:val="28"/>
          <w:szCs w:val="28"/>
        </w:rPr>
      </w:pPr>
      <w:r w:rsidRPr="00391AF8">
        <w:rPr>
          <w:sz w:val="28"/>
          <w:szCs w:val="28"/>
        </w:rPr>
        <w:t>1. Общие положения</w:t>
      </w:r>
    </w:p>
    <w:p w14:paraId="25658291" w14:textId="77777777" w:rsidR="0057574F" w:rsidRDefault="0057574F" w:rsidP="0057574F">
      <w:pPr>
        <w:suppressAutoHyphens/>
        <w:spacing w:line="288" w:lineRule="auto"/>
        <w:jc w:val="center"/>
        <w:rPr>
          <w:sz w:val="28"/>
          <w:szCs w:val="28"/>
        </w:rPr>
      </w:pPr>
    </w:p>
    <w:p w14:paraId="67C031F8" w14:textId="5602FEF0" w:rsidR="0057574F" w:rsidRDefault="0057574F" w:rsidP="0057574F">
      <w:pPr>
        <w:suppressAutoHyphens/>
        <w:spacing w:line="288" w:lineRule="auto"/>
        <w:ind w:firstLine="709"/>
        <w:jc w:val="both"/>
        <w:rPr>
          <w:sz w:val="28"/>
          <w:szCs w:val="28"/>
        </w:rPr>
      </w:pPr>
      <w:r w:rsidRPr="0057574F">
        <w:rPr>
          <w:sz w:val="28"/>
          <w:szCs w:val="28"/>
        </w:rPr>
        <w:t xml:space="preserve">1.1. Настоящее Положение определяет порядок работы комиссии по обследованию муниципальных маршрутов регулярных перевозок пассажиров и багажа автомобильным транспортом в </w:t>
      </w:r>
      <w:r>
        <w:rPr>
          <w:sz w:val="28"/>
          <w:szCs w:val="28"/>
        </w:rPr>
        <w:t>муниципальном образовании «Муринское городское поселение» Всеволожского муниципального района Ленинградской области</w:t>
      </w:r>
      <w:r w:rsidRPr="0057574F">
        <w:rPr>
          <w:sz w:val="28"/>
          <w:szCs w:val="28"/>
        </w:rPr>
        <w:t xml:space="preserve"> (далее – Комиссия), создаваемой с целью оценки соответствия технического состояния и уровня содержания автомобильных дорог, искусственных сооружений требованиям </w:t>
      </w:r>
      <w:r>
        <w:rPr>
          <w:sz w:val="28"/>
          <w:szCs w:val="28"/>
        </w:rPr>
        <w:t>безопасности дорожного движения</w:t>
      </w:r>
      <w:r w:rsidRPr="0057574F">
        <w:rPr>
          <w:sz w:val="28"/>
          <w:szCs w:val="28"/>
        </w:rPr>
        <w:t xml:space="preserve"> </w:t>
      </w:r>
      <w:r>
        <w:rPr>
          <w:sz w:val="28"/>
          <w:szCs w:val="28"/>
        </w:rPr>
        <w:t xml:space="preserve">и </w:t>
      </w:r>
      <w:r w:rsidRPr="0057574F">
        <w:rPr>
          <w:sz w:val="28"/>
          <w:szCs w:val="28"/>
        </w:rPr>
        <w:t xml:space="preserve">общей оценки возможности осуществления автобусных перевозок. </w:t>
      </w:r>
    </w:p>
    <w:p w14:paraId="028A61B9" w14:textId="46BAF553" w:rsidR="0057574F" w:rsidRDefault="0057574F" w:rsidP="0057574F">
      <w:pPr>
        <w:suppressAutoHyphens/>
        <w:spacing w:line="288" w:lineRule="auto"/>
        <w:ind w:firstLine="709"/>
        <w:jc w:val="both"/>
        <w:rPr>
          <w:sz w:val="28"/>
          <w:szCs w:val="28"/>
        </w:rPr>
      </w:pPr>
      <w:r>
        <w:rPr>
          <w:sz w:val="28"/>
          <w:szCs w:val="28"/>
        </w:rPr>
        <w:t>1.2. </w:t>
      </w:r>
      <w:r w:rsidRPr="0057574F">
        <w:rPr>
          <w:sz w:val="28"/>
          <w:szCs w:val="28"/>
        </w:rPr>
        <w:t>Комиссия осуществляет свою деятельность на основании Федерального закона от</w:t>
      </w:r>
      <w:r>
        <w:rPr>
          <w:sz w:val="28"/>
          <w:szCs w:val="28"/>
        </w:rPr>
        <w:t xml:space="preserve"> 10 декабря 1995 года № 196-ФЗ «</w:t>
      </w:r>
      <w:r w:rsidRPr="0057574F">
        <w:rPr>
          <w:sz w:val="28"/>
          <w:szCs w:val="28"/>
        </w:rPr>
        <w:t xml:space="preserve">О </w:t>
      </w:r>
      <w:r>
        <w:rPr>
          <w:sz w:val="28"/>
          <w:szCs w:val="28"/>
        </w:rPr>
        <w:t>безопасности дорожного движения»</w:t>
      </w:r>
      <w:r w:rsidRPr="0057574F">
        <w:rPr>
          <w:sz w:val="28"/>
          <w:szCs w:val="28"/>
        </w:rPr>
        <w:t>, Федерального закона от 6 октября 2003 года № 131- ФЗ «Об общих принципах организации местного самоуправления в Российской Федерации» и Федерального закона от 13 июля 2015 года № 220</w:t>
      </w:r>
      <w:r>
        <w:rPr>
          <w:sz w:val="28"/>
          <w:szCs w:val="28"/>
        </w:rPr>
        <w:t xml:space="preserve"> - ФЗ «</w:t>
      </w:r>
      <w:r w:rsidRPr="0057574F">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sz w:val="28"/>
          <w:szCs w:val="28"/>
        </w:rPr>
        <w:t>льные акты Российской Федерации»</w:t>
      </w:r>
      <w:r w:rsidRPr="0057574F">
        <w:rPr>
          <w:sz w:val="28"/>
          <w:szCs w:val="28"/>
        </w:rPr>
        <w:t xml:space="preserve">, Устава </w:t>
      </w:r>
      <w:r>
        <w:rPr>
          <w:sz w:val="28"/>
          <w:szCs w:val="28"/>
        </w:rPr>
        <w:t>муниципального образования «Муринское городское поселение» Всеволожского муниципального района Ленинградской области</w:t>
      </w:r>
      <w:r w:rsidRPr="0057574F">
        <w:rPr>
          <w:sz w:val="28"/>
          <w:szCs w:val="28"/>
        </w:rPr>
        <w:t xml:space="preserve">, других нормативных правовых актов, действующих в сфере обеспечения безопасности дорожного движения и настоящего Положения о Комиссии. </w:t>
      </w:r>
    </w:p>
    <w:p w14:paraId="2ADFD236" w14:textId="6FC4C68F" w:rsidR="0057574F" w:rsidRPr="00391AF8" w:rsidRDefault="0057574F" w:rsidP="00391AF8">
      <w:pPr>
        <w:suppressAutoHyphens/>
        <w:spacing w:line="288" w:lineRule="auto"/>
        <w:ind w:firstLine="709"/>
        <w:jc w:val="center"/>
        <w:rPr>
          <w:sz w:val="28"/>
          <w:szCs w:val="28"/>
        </w:rPr>
      </w:pPr>
      <w:r w:rsidRPr="00391AF8">
        <w:rPr>
          <w:sz w:val="28"/>
          <w:szCs w:val="28"/>
        </w:rPr>
        <w:t>2. Задачи Комиссии</w:t>
      </w:r>
    </w:p>
    <w:p w14:paraId="456202F8" w14:textId="77777777" w:rsidR="00F225B7" w:rsidRDefault="0057574F" w:rsidP="0057574F">
      <w:pPr>
        <w:suppressAutoHyphens/>
        <w:spacing w:line="288" w:lineRule="auto"/>
        <w:ind w:firstLine="709"/>
        <w:jc w:val="both"/>
        <w:rPr>
          <w:sz w:val="28"/>
          <w:szCs w:val="28"/>
        </w:rPr>
      </w:pPr>
      <w:r w:rsidRPr="0057574F">
        <w:rPr>
          <w:sz w:val="28"/>
          <w:szCs w:val="28"/>
        </w:rPr>
        <w:lastRenderedPageBreak/>
        <w:t xml:space="preserve">2.1. Комиссия с целью оценки соответствия технического состояния и уровня содержания автомобильных дорог, искусственных сооружений требованиям безопасности дорожного движения производит обследование муниципальных маршрутов регулярных перевозок пассажиров и багажа (далее - маршруты) перед их открытием и в процессе эксплуатации не реже двух раз в год (к осенне-зимнему и весенне-летнему периодам). </w:t>
      </w:r>
    </w:p>
    <w:p w14:paraId="46234474" w14:textId="77777777" w:rsidR="00F225B7" w:rsidRDefault="0057574F" w:rsidP="0057574F">
      <w:pPr>
        <w:suppressAutoHyphens/>
        <w:spacing w:line="288" w:lineRule="auto"/>
        <w:ind w:firstLine="709"/>
        <w:jc w:val="both"/>
        <w:rPr>
          <w:sz w:val="28"/>
          <w:szCs w:val="28"/>
        </w:rPr>
      </w:pPr>
      <w:r w:rsidRPr="0057574F">
        <w:rPr>
          <w:sz w:val="28"/>
          <w:szCs w:val="28"/>
        </w:rPr>
        <w:t xml:space="preserve">2.2. Комиссия в соответствии с возложенными на нее задачами определяет соответствие маршрутов требованиям безопасности дорожного движения на основании: информации о маршруте, представленной организациями, осуществляющими перевозку на обследуемом маршруте; данных о дорожных условиях на маршруте (параметрах и состоянии проезжей части, обочин, элементах плана и профиля дороги, интенсивности и составе движения, состоянии искусственных дорожных сооружений, наличии средств организации движения и др.), представляемых дорожными, коммунальными и другими организациями, в ведении которых находятся дороги, искусственные сооружения и т.д.; сведений о местах концентрации дорожно-транспортных происшествий, их причинах, представляемых органами Государственной инспекции безопасности дорожного движения; непосредственного обследования путем визуального осмотра и инструментальных измерений в процессе проведения контрольных проездов по маршруту. </w:t>
      </w:r>
    </w:p>
    <w:p w14:paraId="12A19254" w14:textId="77777777" w:rsidR="00F225B7" w:rsidRDefault="00F225B7" w:rsidP="00F225B7">
      <w:pPr>
        <w:suppressAutoHyphens/>
        <w:spacing w:line="288" w:lineRule="auto"/>
        <w:ind w:firstLine="709"/>
        <w:jc w:val="center"/>
        <w:rPr>
          <w:b/>
          <w:sz w:val="28"/>
          <w:szCs w:val="28"/>
        </w:rPr>
      </w:pPr>
    </w:p>
    <w:p w14:paraId="20D54D55" w14:textId="5893DECF" w:rsidR="008C5410" w:rsidRPr="00391AF8" w:rsidRDefault="0057574F" w:rsidP="00391AF8">
      <w:pPr>
        <w:suppressAutoHyphens/>
        <w:spacing w:line="288" w:lineRule="auto"/>
        <w:ind w:firstLine="709"/>
        <w:jc w:val="center"/>
        <w:rPr>
          <w:sz w:val="28"/>
          <w:szCs w:val="28"/>
        </w:rPr>
      </w:pPr>
      <w:r w:rsidRPr="00391AF8">
        <w:rPr>
          <w:sz w:val="28"/>
          <w:szCs w:val="28"/>
        </w:rPr>
        <w:t>3. Права и обязанности Комиссии</w:t>
      </w:r>
    </w:p>
    <w:p w14:paraId="6ED3DF7A" w14:textId="77777777" w:rsidR="008C5410" w:rsidRDefault="008C5410" w:rsidP="00C3756E">
      <w:pPr>
        <w:suppressAutoHyphens/>
        <w:spacing w:line="288" w:lineRule="auto"/>
        <w:ind w:firstLine="709"/>
        <w:rPr>
          <w:sz w:val="28"/>
          <w:szCs w:val="28"/>
        </w:rPr>
      </w:pPr>
    </w:p>
    <w:p w14:paraId="50E36A43" w14:textId="26E308C3" w:rsidR="00F225B7" w:rsidRPr="008C5410" w:rsidRDefault="0057574F" w:rsidP="00C3756E">
      <w:pPr>
        <w:suppressAutoHyphens/>
        <w:spacing w:line="288" w:lineRule="auto"/>
        <w:ind w:firstLine="709"/>
        <w:rPr>
          <w:sz w:val="28"/>
          <w:szCs w:val="28"/>
        </w:rPr>
      </w:pPr>
      <w:r w:rsidRPr="008C5410">
        <w:rPr>
          <w:sz w:val="28"/>
          <w:szCs w:val="28"/>
        </w:rPr>
        <w:t>Комиссия имеет право:</w:t>
      </w:r>
    </w:p>
    <w:p w14:paraId="088E03D6" w14:textId="77777777" w:rsidR="008C5410" w:rsidRDefault="00425409" w:rsidP="0057574F">
      <w:pPr>
        <w:suppressAutoHyphens/>
        <w:spacing w:line="288" w:lineRule="auto"/>
        <w:ind w:firstLine="709"/>
        <w:jc w:val="both"/>
        <w:rPr>
          <w:sz w:val="28"/>
          <w:szCs w:val="28"/>
        </w:rPr>
      </w:pPr>
      <w:r>
        <w:rPr>
          <w:sz w:val="28"/>
          <w:szCs w:val="28"/>
        </w:rPr>
        <w:t>3.1. </w:t>
      </w:r>
      <w:r w:rsidR="0057574F" w:rsidRPr="0057574F">
        <w:rPr>
          <w:sz w:val="28"/>
          <w:szCs w:val="28"/>
        </w:rPr>
        <w:t xml:space="preserve">Запрашивать в установленном порядке необходимую для работы информацию от: </w:t>
      </w:r>
    </w:p>
    <w:p w14:paraId="514EE24C" w14:textId="77777777" w:rsidR="008C5410" w:rsidRDefault="0057574F" w:rsidP="0057574F">
      <w:pPr>
        <w:suppressAutoHyphens/>
        <w:spacing w:line="288" w:lineRule="auto"/>
        <w:ind w:firstLine="709"/>
        <w:jc w:val="both"/>
        <w:rPr>
          <w:sz w:val="28"/>
          <w:szCs w:val="28"/>
        </w:rPr>
      </w:pPr>
      <w:r w:rsidRPr="0057574F">
        <w:rPr>
          <w:sz w:val="28"/>
          <w:szCs w:val="28"/>
        </w:rPr>
        <w:t>автотранспортных предприятий всех форм собственности, осуществляющих деятельность, связанную с перевозкой пассажиров на муниципальных автобусных маршрутах;</w:t>
      </w:r>
    </w:p>
    <w:p w14:paraId="5D623F16" w14:textId="77777777" w:rsidR="008C5410" w:rsidRDefault="0057574F" w:rsidP="0057574F">
      <w:pPr>
        <w:suppressAutoHyphens/>
        <w:spacing w:line="288" w:lineRule="auto"/>
        <w:ind w:firstLine="709"/>
        <w:jc w:val="both"/>
        <w:rPr>
          <w:sz w:val="28"/>
          <w:szCs w:val="28"/>
        </w:rPr>
      </w:pPr>
      <w:r w:rsidRPr="0057574F">
        <w:rPr>
          <w:sz w:val="28"/>
          <w:szCs w:val="28"/>
        </w:rPr>
        <w:t xml:space="preserve">организаций и учреждений всех форм собственности, осуществляющих деятельность, связанную с содержанием, реконструкцией, ремонтом автомобильных дорог, а также расположенных на маршрутах пассажирских перевозок искусственных сооружений, технических средств организации дорожного движения, установкой и эксплуатацией в непосредственной близости от автомобильных дорог общего пользования рекламных и иных сооружений, способных повлиять на безопасность перевозок пассажиров автомобильным транспортом; </w:t>
      </w:r>
    </w:p>
    <w:p w14:paraId="4CE52EC3" w14:textId="3BF5BD0C" w:rsidR="00425409" w:rsidRDefault="0057574F" w:rsidP="0057574F">
      <w:pPr>
        <w:suppressAutoHyphens/>
        <w:spacing w:line="288" w:lineRule="auto"/>
        <w:ind w:firstLine="709"/>
        <w:jc w:val="both"/>
        <w:rPr>
          <w:sz w:val="28"/>
          <w:szCs w:val="28"/>
        </w:rPr>
      </w:pPr>
      <w:r w:rsidRPr="0057574F">
        <w:rPr>
          <w:sz w:val="28"/>
          <w:szCs w:val="28"/>
        </w:rPr>
        <w:lastRenderedPageBreak/>
        <w:t xml:space="preserve">отделения ОГИБДД ОМВД России по </w:t>
      </w:r>
      <w:r w:rsidR="00425409">
        <w:rPr>
          <w:sz w:val="28"/>
          <w:szCs w:val="28"/>
        </w:rPr>
        <w:t xml:space="preserve">Всеволожскому </w:t>
      </w:r>
      <w:r w:rsidRPr="0057574F">
        <w:rPr>
          <w:sz w:val="28"/>
          <w:szCs w:val="28"/>
        </w:rPr>
        <w:t>району</w:t>
      </w:r>
      <w:r w:rsidR="00425409">
        <w:rPr>
          <w:sz w:val="28"/>
          <w:szCs w:val="28"/>
        </w:rPr>
        <w:t xml:space="preserve"> Ленинградской области</w:t>
      </w:r>
      <w:r w:rsidRPr="0057574F">
        <w:rPr>
          <w:sz w:val="28"/>
          <w:szCs w:val="28"/>
        </w:rPr>
        <w:t xml:space="preserve">. </w:t>
      </w:r>
    </w:p>
    <w:p w14:paraId="1048949F" w14:textId="258525E4" w:rsidR="00425409" w:rsidRDefault="00425409" w:rsidP="0057574F">
      <w:pPr>
        <w:suppressAutoHyphens/>
        <w:spacing w:line="288" w:lineRule="auto"/>
        <w:ind w:firstLine="709"/>
        <w:jc w:val="both"/>
        <w:rPr>
          <w:sz w:val="28"/>
          <w:szCs w:val="28"/>
        </w:rPr>
      </w:pPr>
      <w:r>
        <w:rPr>
          <w:sz w:val="28"/>
          <w:szCs w:val="28"/>
        </w:rPr>
        <w:t>3.2. </w:t>
      </w:r>
      <w:r w:rsidR="0057574F" w:rsidRPr="0057574F">
        <w:rPr>
          <w:sz w:val="28"/>
          <w:szCs w:val="28"/>
        </w:rPr>
        <w:t xml:space="preserve">Привлекать специалистов </w:t>
      </w:r>
      <w:r w:rsidR="004D6824">
        <w:rPr>
          <w:sz w:val="28"/>
          <w:szCs w:val="28"/>
        </w:rPr>
        <w:t>а</w:t>
      </w:r>
      <w:r w:rsidR="0057574F" w:rsidRPr="0057574F">
        <w:rPr>
          <w:sz w:val="28"/>
          <w:szCs w:val="28"/>
        </w:rPr>
        <w:t xml:space="preserve">дминистрации муниципального </w:t>
      </w:r>
      <w:r>
        <w:rPr>
          <w:sz w:val="28"/>
          <w:szCs w:val="28"/>
        </w:rPr>
        <w:t>образования «Муринское городское поселение» Всеволожского муниципального района Ленинградской области</w:t>
      </w:r>
      <w:r w:rsidR="0057574F" w:rsidRPr="0057574F">
        <w:rPr>
          <w:sz w:val="28"/>
          <w:szCs w:val="28"/>
        </w:rPr>
        <w:t xml:space="preserve"> для изучения вопросов по обеспечению безопасности дорожного движения и участия в работе Комиссии. </w:t>
      </w:r>
    </w:p>
    <w:p w14:paraId="714FC61C" w14:textId="77777777" w:rsidR="00425409" w:rsidRDefault="00425409" w:rsidP="0057574F">
      <w:pPr>
        <w:suppressAutoHyphens/>
        <w:spacing w:line="288" w:lineRule="auto"/>
        <w:ind w:firstLine="709"/>
        <w:jc w:val="both"/>
        <w:rPr>
          <w:sz w:val="28"/>
          <w:szCs w:val="28"/>
        </w:rPr>
      </w:pPr>
      <w:r>
        <w:rPr>
          <w:sz w:val="28"/>
          <w:szCs w:val="28"/>
        </w:rPr>
        <w:t>3.3. </w:t>
      </w:r>
      <w:r w:rsidR="0057574F" w:rsidRPr="0057574F">
        <w:rPr>
          <w:sz w:val="28"/>
          <w:szCs w:val="28"/>
        </w:rPr>
        <w:t xml:space="preserve">Привлекать к участию в работе Комиссии представителей автотранспортных предприятий и дорожно-эксплуатационных служб. </w:t>
      </w:r>
    </w:p>
    <w:p w14:paraId="14F28F32" w14:textId="77777777" w:rsidR="00C3756E" w:rsidRDefault="0057574F" w:rsidP="0057574F">
      <w:pPr>
        <w:suppressAutoHyphens/>
        <w:spacing w:line="288" w:lineRule="auto"/>
        <w:ind w:firstLine="709"/>
        <w:jc w:val="both"/>
        <w:rPr>
          <w:sz w:val="28"/>
          <w:szCs w:val="28"/>
        </w:rPr>
      </w:pPr>
      <w:r w:rsidRPr="0057574F">
        <w:rPr>
          <w:sz w:val="28"/>
          <w:szCs w:val="28"/>
        </w:rPr>
        <w:t xml:space="preserve">3.4. Вносить предложения в соответствующие организации по устранению недостатков в состоянии, оборудовании и содержании автомобильных дорог. </w:t>
      </w:r>
    </w:p>
    <w:p w14:paraId="2BCE58D8" w14:textId="77777777" w:rsidR="00C3756E" w:rsidRDefault="0057574F" w:rsidP="0057574F">
      <w:pPr>
        <w:suppressAutoHyphens/>
        <w:spacing w:line="288" w:lineRule="auto"/>
        <w:ind w:firstLine="709"/>
        <w:jc w:val="both"/>
        <w:rPr>
          <w:sz w:val="28"/>
          <w:szCs w:val="28"/>
        </w:rPr>
      </w:pPr>
      <w:r w:rsidRPr="0057574F">
        <w:rPr>
          <w:sz w:val="28"/>
          <w:szCs w:val="28"/>
        </w:rPr>
        <w:t xml:space="preserve">3.5. Давать заключения о возможности (невозможно) открытия маршрута, соответствия (не соответствия) действующего автобусного маршрута требованиям безопасности дорожного движения. </w:t>
      </w:r>
    </w:p>
    <w:p w14:paraId="239F80F3" w14:textId="77777777" w:rsidR="00C3756E" w:rsidRDefault="0057574F" w:rsidP="0057574F">
      <w:pPr>
        <w:suppressAutoHyphens/>
        <w:spacing w:line="288" w:lineRule="auto"/>
        <w:ind w:firstLine="709"/>
        <w:jc w:val="both"/>
        <w:rPr>
          <w:sz w:val="28"/>
          <w:szCs w:val="28"/>
        </w:rPr>
      </w:pPr>
      <w:r w:rsidRPr="0057574F">
        <w:rPr>
          <w:sz w:val="28"/>
          <w:szCs w:val="28"/>
        </w:rPr>
        <w:t xml:space="preserve">3.6. Комиссия обязана: </w:t>
      </w:r>
    </w:p>
    <w:p w14:paraId="4AD5771C" w14:textId="57653020" w:rsidR="00C3756E" w:rsidRDefault="0057574F" w:rsidP="0057574F">
      <w:pPr>
        <w:suppressAutoHyphens/>
        <w:spacing w:line="288" w:lineRule="auto"/>
        <w:ind w:firstLine="709"/>
        <w:jc w:val="both"/>
        <w:rPr>
          <w:sz w:val="28"/>
          <w:szCs w:val="28"/>
        </w:rPr>
      </w:pPr>
      <w:r w:rsidRPr="0057574F">
        <w:rPr>
          <w:sz w:val="28"/>
          <w:szCs w:val="28"/>
        </w:rPr>
        <w:t xml:space="preserve">3.6.1. Составить акт обследования дорожных условий на регулярных автобусных маршрутах, проходящих по территории муниципального </w:t>
      </w:r>
      <w:r w:rsidR="004D6824">
        <w:rPr>
          <w:sz w:val="28"/>
          <w:szCs w:val="28"/>
        </w:rPr>
        <w:t>образования</w:t>
      </w:r>
      <w:r w:rsidRPr="0057574F">
        <w:rPr>
          <w:sz w:val="28"/>
          <w:szCs w:val="28"/>
        </w:rPr>
        <w:t xml:space="preserve"> (далее - акт); </w:t>
      </w:r>
    </w:p>
    <w:p w14:paraId="242A78E5" w14:textId="41D997D8" w:rsidR="00C3756E" w:rsidRDefault="0057574F" w:rsidP="0057574F">
      <w:pPr>
        <w:suppressAutoHyphens/>
        <w:spacing w:line="288" w:lineRule="auto"/>
        <w:ind w:firstLine="709"/>
        <w:jc w:val="both"/>
        <w:rPr>
          <w:sz w:val="28"/>
          <w:szCs w:val="28"/>
        </w:rPr>
      </w:pPr>
      <w:r w:rsidRPr="0057574F">
        <w:rPr>
          <w:sz w:val="28"/>
          <w:szCs w:val="28"/>
        </w:rPr>
        <w:t>3.6.2. Требовать и контролировать выполнение работ по ус</w:t>
      </w:r>
      <w:r w:rsidR="00C3756E">
        <w:rPr>
          <w:sz w:val="28"/>
          <w:szCs w:val="28"/>
        </w:rPr>
        <w:t>транению выявленных недостатков.</w:t>
      </w:r>
      <w:r w:rsidRPr="0057574F">
        <w:rPr>
          <w:sz w:val="28"/>
          <w:szCs w:val="28"/>
        </w:rPr>
        <w:t xml:space="preserve"> </w:t>
      </w:r>
    </w:p>
    <w:p w14:paraId="742CC10F" w14:textId="1A080E6E" w:rsidR="00C3756E" w:rsidRDefault="0057574F" w:rsidP="0057574F">
      <w:pPr>
        <w:suppressAutoHyphens/>
        <w:spacing w:line="288" w:lineRule="auto"/>
        <w:ind w:firstLine="709"/>
        <w:jc w:val="both"/>
        <w:rPr>
          <w:sz w:val="28"/>
          <w:szCs w:val="28"/>
        </w:rPr>
      </w:pPr>
      <w:r w:rsidRPr="0057574F">
        <w:rPr>
          <w:sz w:val="28"/>
          <w:szCs w:val="28"/>
        </w:rPr>
        <w:t>3.7. Руководство деятельностью комиссии осуществляет ее председатель, в компетенцию которого входят: ведение заседаний комиссии; принятие решения о проведении заседания комиссии при возникновении необходимости безотлагательного рассмотрения вопросов, относящихся к ее полномочиям; представление комиссии вопро</w:t>
      </w:r>
      <w:r w:rsidR="00C3756E">
        <w:rPr>
          <w:sz w:val="28"/>
          <w:szCs w:val="28"/>
        </w:rPr>
        <w:t>сов</w:t>
      </w:r>
      <w:r w:rsidRPr="0057574F">
        <w:rPr>
          <w:sz w:val="28"/>
          <w:szCs w:val="28"/>
        </w:rPr>
        <w:t>, относящи</w:t>
      </w:r>
      <w:r w:rsidR="00C3756E">
        <w:rPr>
          <w:sz w:val="28"/>
          <w:szCs w:val="28"/>
        </w:rPr>
        <w:t>хся</w:t>
      </w:r>
      <w:r w:rsidRPr="0057574F">
        <w:rPr>
          <w:sz w:val="28"/>
          <w:szCs w:val="28"/>
        </w:rPr>
        <w:t xml:space="preserve"> к ее полномочиям. В отсутствии председателя его функции выполняет заместитель председателя Комиссии. </w:t>
      </w:r>
    </w:p>
    <w:p w14:paraId="41D557A8" w14:textId="77777777" w:rsidR="00C3756E" w:rsidRDefault="0057574F" w:rsidP="0057574F">
      <w:pPr>
        <w:suppressAutoHyphens/>
        <w:spacing w:line="288" w:lineRule="auto"/>
        <w:ind w:firstLine="709"/>
        <w:jc w:val="both"/>
        <w:rPr>
          <w:sz w:val="28"/>
          <w:szCs w:val="28"/>
        </w:rPr>
      </w:pPr>
      <w:r w:rsidRPr="0057574F">
        <w:rPr>
          <w:sz w:val="28"/>
          <w:szCs w:val="28"/>
        </w:rPr>
        <w:t xml:space="preserve">3.8. Секретарь комиссии: </w:t>
      </w:r>
    </w:p>
    <w:p w14:paraId="288C14FC" w14:textId="77777777" w:rsidR="00C3756E" w:rsidRDefault="0057574F" w:rsidP="0057574F">
      <w:pPr>
        <w:suppressAutoHyphens/>
        <w:spacing w:line="288" w:lineRule="auto"/>
        <w:ind w:firstLine="709"/>
        <w:jc w:val="both"/>
        <w:rPr>
          <w:sz w:val="28"/>
          <w:szCs w:val="28"/>
        </w:rPr>
      </w:pPr>
      <w:r w:rsidRPr="0057574F">
        <w:rPr>
          <w:sz w:val="28"/>
          <w:szCs w:val="28"/>
        </w:rPr>
        <w:t xml:space="preserve">3.8.1. Ведет рабочую документацию комиссии, оповещает ее членов и приглашенных лиц о сроках проведения обследования; </w:t>
      </w:r>
    </w:p>
    <w:p w14:paraId="226CB61B" w14:textId="77777777" w:rsidR="00C3756E" w:rsidRDefault="0057574F" w:rsidP="0057574F">
      <w:pPr>
        <w:suppressAutoHyphens/>
        <w:spacing w:line="288" w:lineRule="auto"/>
        <w:ind w:firstLine="709"/>
        <w:jc w:val="both"/>
        <w:rPr>
          <w:sz w:val="28"/>
          <w:szCs w:val="28"/>
        </w:rPr>
      </w:pPr>
      <w:r w:rsidRPr="0057574F">
        <w:rPr>
          <w:sz w:val="28"/>
          <w:szCs w:val="28"/>
        </w:rPr>
        <w:t xml:space="preserve">3.8.2. Обеспечивает оформление акта; </w:t>
      </w:r>
    </w:p>
    <w:p w14:paraId="28708909" w14:textId="77777777" w:rsidR="00C3756E" w:rsidRDefault="0057574F" w:rsidP="0057574F">
      <w:pPr>
        <w:suppressAutoHyphens/>
        <w:spacing w:line="288" w:lineRule="auto"/>
        <w:ind w:firstLine="709"/>
        <w:jc w:val="both"/>
        <w:rPr>
          <w:sz w:val="28"/>
          <w:szCs w:val="28"/>
        </w:rPr>
      </w:pPr>
      <w:r w:rsidRPr="0057574F">
        <w:rPr>
          <w:sz w:val="28"/>
          <w:szCs w:val="28"/>
        </w:rPr>
        <w:t xml:space="preserve">3.8.3. Направляет в организации, учреждения и предприятия копии актов обследования маршрутов и иную необходимую документацию. </w:t>
      </w:r>
    </w:p>
    <w:p w14:paraId="362FC591" w14:textId="77777777" w:rsidR="00C3756E" w:rsidRDefault="00C3756E" w:rsidP="0057574F">
      <w:pPr>
        <w:suppressAutoHyphens/>
        <w:spacing w:line="288" w:lineRule="auto"/>
        <w:ind w:firstLine="709"/>
        <w:jc w:val="both"/>
        <w:rPr>
          <w:sz w:val="28"/>
          <w:szCs w:val="28"/>
        </w:rPr>
      </w:pPr>
      <w:r>
        <w:rPr>
          <w:sz w:val="28"/>
          <w:szCs w:val="28"/>
        </w:rPr>
        <w:t>3.9. </w:t>
      </w:r>
      <w:r w:rsidR="0057574F" w:rsidRPr="0057574F">
        <w:rPr>
          <w:sz w:val="28"/>
          <w:szCs w:val="28"/>
        </w:rPr>
        <w:t xml:space="preserve">Заседание комиссии считается правомочным, если на нем присутствует не менее 2/3 ее членов. Решение комиссии считается принятым, если за него проголосовало большинство присутствующих на заседании членов комиссии. </w:t>
      </w:r>
    </w:p>
    <w:p w14:paraId="5F02CDD6" w14:textId="532AC0C8" w:rsidR="00C3756E" w:rsidRPr="00C706D1" w:rsidRDefault="0057574F" w:rsidP="00C706D1">
      <w:pPr>
        <w:suppressAutoHyphens/>
        <w:spacing w:line="288" w:lineRule="auto"/>
        <w:ind w:firstLine="709"/>
        <w:jc w:val="center"/>
        <w:rPr>
          <w:sz w:val="28"/>
          <w:szCs w:val="28"/>
        </w:rPr>
      </w:pPr>
      <w:r w:rsidRPr="00C706D1">
        <w:rPr>
          <w:sz w:val="28"/>
          <w:szCs w:val="28"/>
        </w:rPr>
        <w:t>4. Организация работы Комиссии</w:t>
      </w:r>
    </w:p>
    <w:p w14:paraId="7942140D" w14:textId="5CD0B130" w:rsidR="00C3756E" w:rsidRDefault="00FA6237" w:rsidP="0057574F">
      <w:pPr>
        <w:suppressAutoHyphens/>
        <w:spacing w:line="288" w:lineRule="auto"/>
        <w:ind w:firstLine="709"/>
        <w:jc w:val="both"/>
        <w:rPr>
          <w:sz w:val="28"/>
          <w:szCs w:val="28"/>
        </w:rPr>
      </w:pPr>
      <w:r>
        <w:rPr>
          <w:sz w:val="28"/>
          <w:szCs w:val="28"/>
        </w:rPr>
        <w:lastRenderedPageBreak/>
        <w:t>4.1. </w:t>
      </w:r>
      <w:r w:rsidR="0057574F" w:rsidRPr="0057574F">
        <w:rPr>
          <w:sz w:val="28"/>
          <w:szCs w:val="28"/>
        </w:rPr>
        <w:t xml:space="preserve">Обследование предлагаемого к открытию маршрута регулярных перевозок проводится Комиссией в течение </w:t>
      </w:r>
      <w:r w:rsidR="004D6824">
        <w:rPr>
          <w:sz w:val="28"/>
          <w:szCs w:val="28"/>
        </w:rPr>
        <w:t>20</w:t>
      </w:r>
      <w:r w:rsidR="0057574F" w:rsidRPr="0057574F">
        <w:rPr>
          <w:sz w:val="28"/>
          <w:szCs w:val="28"/>
        </w:rPr>
        <w:t xml:space="preserve"> рабочих дней с даты подачи заявления от заинтересованного лица. </w:t>
      </w:r>
    </w:p>
    <w:p w14:paraId="573DA1B5" w14:textId="2361B916" w:rsidR="00C3756E" w:rsidRDefault="00CE4168" w:rsidP="0057574F">
      <w:pPr>
        <w:suppressAutoHyphens/>
        <w:spacing w:line="288" w:lineRule="auto"/>
        <w:ind w:firstLine="709"/>
        <w:jc w:val="both"/>
        <w:rPr>
          <w:sz w:val="28"/>
          <w:szCs w:val="28"/>
        </w:rPr>
      </w:pPr>
      <w:r>
        <w:rPr>
          <w:sz w:val="28"/>
          <w:szCs w:val="28"/>
        </w:rPr>
        <w:t>4.2. </w:t>
      </w:r>
      <w:r w:rsidR="0057574F" w:rsidRPr="0057574F">
        <w:rPr>
          <w:sz w:val="28"/>
          <w:szCs w:val="28"/>
        </w:rPr>
        <w:t xml:space="preserve">Обследование дорожных условий на регулярных автобусных маршрутах, проходящих по территории </w:t>
      </w:r>
      <w:r w:rsidR="00C3756E">
        <w:rPr>
          <w:sz w:val="28"/>
          <w:szCs w:val="28"/>
        </w:rPr>
        <w:t>муниципального образования «Муринское городское поселение» Всеволожского муниципального района Ленинградской области</w:t>
      </w:r>
      <w:r w:rsidR="0057574F" w:rsidRPr="0057574F">
        <w:rPr>
          <w:sz w:val="28"/>
          <w:szCs w:val="28"/>
        </w:rPr>
        <w:t xml:space="preserve">, осуществляется в соответствии с графиком, утвержденным председателем комиссии. </w:t>
      </w:r>
    </w:p>
    <w:p w14:paraId="144F643B" w14:textId="77777777" w:rsidR="00C3756E" w:rsidRDefault="00C3756E" w:rsidP="0057574F">
      <w:pPr>
        <w:suppressAutoHyphens/>
        <w:spacing w:line="288" w:lineRule="auto"/>
        <w:ind w:firstLine="709"/>
        <w:jc w:val="both"/>
        <w:rPr>
          <w:sz w:val="28"/>
          <w:szCs w:val="28"/>
        </w:rPr>
      </w:pPr>
    </w:p>
    <w:p w14:paraId="55CF0471" w14:textId="604B026B" w:rsidR="00C3756E" w:rsidRDefault="0057574F" w:rsidP="00C706D1">
      <w:pPr>
        <w:suppressAutoHyphens/>
        <w:spacing w:line="288" w:lineRule="auto"/>
        <w:ind w:firstLine="709"/>
        <w:jc w:val="center"/>
        <w:rPr>
          <w:sz w:val="28"/>
          <w:szCs w:val="28"/>
        </w:rPr>
      </w:pPr>
      <w:r w:rsidRPr="00C706D1">
        <w:rPr>
          <w:sz w:val="28"/>
          <w:szCs w:val="28"/>
        </w:rPr>
        <w:t xml:space="preserve">5. </w:t>
      </w:r>
      <w:r w:rsidR="00C706D1">
        <w:rPr>
          <w:sz w:val="28"/>
          <w:szCs w:val="28"/>
        </w:rPr>
        <w:t>Порядок проведения обследования</w:t>
      </w:r>
    </w:p>
    <w:p w14:paraId="38A8BF7A" w14:textId="77777777" w:rsidR="00C706D1" w:rsidRPr="00C706D1" w:rsidRDefault="00C706D1" w:rsidP="00C706D1">
      <w:pPr>
        <w:suppressAutoHyphens/>
        <w:spacing w:line="288" w:lineRule="auto"/>
        <w:ind w:firstLine="709"/>
        <w:jc w:val="center"/>
        <w:rPr>
          <w:sz w:val="28"/>
          <w:szCs w:val="28"/>
        </w:rPr>
      </w:pPr>
    </w:p>
    <w:p w14:paraId="5FA8370B" w14:textId="767C9C07" w:rsidR="00FA6237" w:rsidRDefault="00D128F7" w:rsidP="0057574F">
      <w:pPr>
        <w:suppressAutoHyphens/>
        <w:spacing w:line="288" w:lineRule="auto"/>
        <w:ind w:firstLine="709"/>
        <w:jc w:val="both"/>
        <w:rPr>
          <w:sz w:val="28"/>
          <w:szCs w:val="28"/>
        </w:rPr>
      </w:pPr>
      <w:r>
        <w:rPr>
          <w:sz w:val="28"/>
          <w:szCs w:val="28"/>
        </w:rPr>
        <w:t>5.1. </w:t>
      </w:r>
      <w:r w:rsidR="0057574F" w:rsidRPr="0057574F">
        <w:rPr>
          <w:sz w:val="28"/>
          <w:szCs w:val="28"/>
        </w:rPr>
        <w:t xml:space="preserve">Обследование предлагаемого к открытию маршрута регулярных перевозок, обследование дорожных условий на регулярных автобусных маршрутах, проходящих по территории </w:t>
      </w:r>
      <w:r w:rsidR="00FA6237">
        <w:rPr>
          <w:sz w:val="28"/>
          <w:szCs w:val="28"/>
        </w:rPr>
        <w:t>муниципального образования «Муринское городское поселение» Всеволожского муниципального района Ленинградской области</w:t>
      </w:r>
      <w:r w:rsidR="0057574F" w:rsidRPr="0057574F">
        <w:rPr>
          <w:sz w:val="28"/>
          <w:szCs w:val="28"/>
        </w:rPr>
        <w:t xml:space="preserve">, осуществляется путем визуального осмотра в процессе проведения контрольных выездов по маршруту с учетом анализа информации, полученной от владельцев автобусов, дорожных и других организаций, в ведении которых находятся дороги, искусственные сооружения, железнодорожные переезды, информации отделения ОГИБДД ОМВД России по </w:t>
      </w:r>
      <w:r w:rsidR="00FA6237">
        <w:rPr>
          <w:sz w:val="28"/>
          <w:szCs w:val="28"/>
        </w:rPr>
        <w:t>Всеволожскому району Ленинградской области</w:t>
      </w:r>
      <w:r w:rsidR="0057574F" w:rsidRPr="0057574F">
        <w:rPr>
          <w:sz w:val="28"/>
          <w:szCs w:val="28"/>
        </w:rPr>
        <w:t>, других служб о местах концентрации дорожно</w:t>
      </w:r>
      <w:r w:rsidR="00FA6237">
        <w:rPr>
          <w:sz w:val="28"/>
          <w:szCs w:val="28"/>
        </w:rPr>
        <w:t>-</w:t>
      </w:r>
      <w:r w:rsidR="0057574F" w:rsidRPr="0057574F">
        <w:rPr>
          <w:sz w:val="28"/>
          <w:szCs w:val="28"/>
        </w:rPr>
        <w:t xml:space="preserve">транспортных происшествий, их причинах. </w:t>
      </w:r>
    </w:p>
    <w:p w14:paraId="4DBB634F" w14:textId="2FAAB27E" w:rsidR="00FA6237" w:rsidRDefault="00D128F7" w:rsidP="0057574F">
      <w:pPr>
        <w:suppressAutoHyphens/>
        <w:spacing w:line="288" w:lineRule="auto"/>
        <w:ind w:firstLine="709"/>
        <w:jc w:val="both"/>
        <w:rPr>
          <w:sz w:val="28"/>
          <w:szCs w:val="28"/>
        </w:rPr>
      </w:pPr>
      <w:r>
        <w:rPr>
          <w:sz w:val="28"/>
          <w:szCs w:val="28"/>
        </w:rPr>
        <w:t>5.2. </w:t>
      </w:r>
      <w:r w:rsidR="0057574F" w:rsidRPr="0057574F">
        <w:rPr>
          <w:sz w:val="28"/>
          <w:szCs w:val="28"/>
        </w:rPr>
        <w:t xml:space="preserve">В ходе обследования дорожных условий проверяется также выполнение мероприятий, предусмотренных по результатам предыдущего обследования дорожных условий на регулярных автобусных маршрутах. Устанавливаются причины невыполнения намеченных ранее работ. </w:t>
      </w:r>
    </w:p>
    <w:p w14:paraId="10F87EBE" w14:textId="18B8A6ED" w:rsidR="00FA6237" w:rsidRDefault="00D128F7" w:rsidP="0057574F">
      <w:pPr>
        <w:suppressAutoHyphens/>
        <w:spacing w:line="288" w:lineRule="auto"/>
        <w:ind w:firstLine="709"/>
        <w:jc w:val="both"/>
        <w:rPr>
          <w:sz w:val="28"/>
          <w:szCs w:val="28"/>
        </w:rPr>
      </w:pPr>
      <w:r>
        <w:rPr>
          <w:sz w:val="28"/>
          <w:szCs w:val="28"/>
        </w:rPr>
        <w:t>5.3. </w:t>
      </w:r>
      <w:r w:rsidR="0057574F" w:rsidRPr="0057574F">
        <w:rPr>
          <w:sz w:val="28"/>
          <w:szCs w:val="28"/>
        </w:rPr>
        <w:t xml:space="preserve">Выявленные в ходе обследования дорожных условий недостатки в техническом состоянии, оборудовании, содержании дорог, улиц, искусственных сооружений заносятся в Акт обследования маршрута. </w:t>
      </w:r>
    </w:p>
    <w:p w14:paraId="4924C14A" w14:textId="77777777" w:rsidR="00FA6237" w:rsidRDefault="00FA6237" w:rsidP="0057574F">
      <w:pPr>
        <w:suppressAutoHyphens/>
        <w:spacing w:line="288" w:lineRule="auto"/>
        <w:ind w:firstLine="709"/>
        <w:jc w:val="both"/>
        <w:rPr>
          <w:sz w:val="28"/>
          <w:szCs w:val="28"/>
        </w:rPr>
      </w:pPr>
    </w:p>
    <w:p w14:paraId="100B5E2F" w14:textId="7222DEE1" w:rsidR="00FA6237" w:rsidRDefault="0057574F" w:rsidP="00C706D1">
      <w:pPr>
        <w:suppressAutoHyphens/>
        <w:spacing w:line="288" w:lineRule="auto"/>
        <w:ind w:firstLine="709"/>
        <w:jc w:val="center"/>
        <w:rPr>
          <w:sz w:val="28"/>
          <w:szCs w:val="28"/>
        </w:rPr>
      </w:pPr>
      <w:r w:rsidRPr="00C706D1">
        <w:rPr>
          <w:sz w:val="28"/>
          <w:szCs w:val="28"/>
        </w:rPr>
        <w:t>6. Оформление результатов обследования</w:t>
      </w:r>
    </w:p>
    <w:p w14:paraId="3ECD58B2" w14:textId="77777777" w:rsidR="00C706D1" w:rsidRPr="00C706D1" w:rsidRDefault="00C706D1" w:rsidP="00C706D1">
      <w:pPr>
        <w:suppressAutoHyphens/>
        <w:spacing w:line="288" w:lineRule="auto"/>
        <w:ind w:firstLine="709"/>
        <w:jc w:val="center"/>
        <w:rPr>
          <w:sz w:val="28"/>
          <w:szCs w:val="28"/>
        </w:rPr>
      </w:pPr>
    </w:p>
    <w:p w14:paraId="49EF1C7C" w14:textId="77777777" w:rsidR="00FA6237" w:rsidRDefault="0057574F" w:rsidP="0057574F">
      <w:pPr>
        <w:suppressAutoHyphens/>
        <w:spacing w:line="288" w:lineRule="auto"/>
        <w:ind w:firstLine="709"/>
        <w:jc w:val="both"/>
        <w:rPr>
          <w:sz w:val="28"/>
          <w:szCs w:val="28"/>
        </w:rPr>
      </w:pPr>
      <w:r w:rsidRPr="0057574F">
        <w:rPr>
          <w:sz w:val="28"/>
          <w:szCs w:val="28"/>
        </w:rPr>
        <w:t xml:space="preserve">6.1. По результатам обследования маршрута Комиссией принимается решение, которое оформляется в виде акта обследования маршрута. </w:t>
      </w:r>
    </w:p>
    <w:p w14:paraId="057B5903" w14:textId="77777777" w:rsidR="00FA6237" w:rsidRDefault="0057574F" w:rsidP="0057574F">
      <w:pPr>
        <w:suppressAutoHyphens/>
        <w:spacing w:line="288" w:lineRule="auto"/>
        <w:ind w:firstLine="709"/>
        <w:jc w:val="both"/>
        <w:rPr>
          <w:sz w:val="28"/>
          <w:szCs w:val="28"/>
        </w:rPr>
      </w:pPr>
      <w:r w:rsidRPr="0057574F">
        <w:rPr>
          <w:sz w:val="28"/>
          <w:szCs w:val="28"/>
        </w:rPr>
        <w:t xml:space="preserve">6.2. В составленном акте обследования маршрута Комиссией делается заключение о соответствии (не соответствии) безопасности дорожного движения </w:t>
      </w:r>
      <w:r w:rsidRPr="0057574F">
        <w:rPr>
          <w:sz w:val="28"/>
          <w:szCs w:val="28"/>
        </w:rPr>
        <w:lastRenderedPageBreak/>
        <w:t xml:space="preserve">действующих автобусных маршрутов и о возможности (невозможности) открытия маршрута регулярных перевозок. </w:t>
      </w:r>
    </w:p>
    <w:p w14:paraId="4FAAAD00" w14:textId="77777777" w:rsidR="00FA6237" w:rsidRDefault="0057574F" w:rsidP="0057574F">
      <w:pPr>
        <w:suppressAutoHyphens/>
        <w:spacing w:line="288" w:lineRule="auto"/>
        <w:ind w:firstLine="709"/>
        <w:jc w:val="both"/>
        <w:rPr>
          <w:sz w:val="28"/>
          <w:szCs w:val="28"/>
        </w:rPr>
      </w:pPr>
      <w:r w:rsidRPr="0057574F">
        <w:rPr>
          <w:sz w:val="28"/>
          <w:szCs w:val="28"/>
        </w:rPr>
        <w:t xml:space="preserve">6.3. Комиссия делает заключение о невозможности открытия маршрута в следующих случаях: если в письменном заявлении представлены сведения, содержащие недостоверную информацию; если открываемый маршрут не соответствует требованиям безопасных условий перевозок пассажиров и багажа автобусами. </w:t>
      </w:r>
    </w:p>
    <w:p w14:paraId="44131CD1" w14:textId="77777777" w:rsidR="00FA6237" w:rsidRDefault="0057574F" w:rsidP="0057574F">
      <w:pPr>
        <w:suppressAutoHyphens/>
        <w:spacing w:line="288" w:lineRule="auto"/>
        <w:ind w:firstLine="709"/>
        <w:jc w:val="both"/>
        <w:rPr>
          <w:sz w:val="28"/>
          <w:szCs w:val="28"/>
        </w:rPr>
      </w:pPr>
      <w:r w:rsidRPr="0057574F">
        <w:rPr>
          <w:sz w:val="28"/>
          <w:szCs w:val="28"/>
        </w:rPr>
        <w:t xml:space="preserve">6.4. Решение Комиссии принимается простым большинством голосов ее членов, присутствующих на обследовании маршрута, и заносится в акт обследования маршрута, который подписывается присутствующими на обследовании членами Комиссии. </w:t>
      </w:r>
    </w:p>
    <w:p w14:paraId="7644B7E6" w14:textId="25EAF2DE" w:rsidR="00FA6237" w:rsidRDefault="0057574F" w:rsidP="0057574F">
      <w:pPr>
        <w:suppressAutoHyphens/>
        <w:spacing w:line="288" w:lineRule="auto"/>
        <w:ind w:firstLine="709"/>
        <w:jc w:val="both"/>
        <w:rPr>
          <w:sz w:val="28"/>
          <w:szCs w:val="28"/>
        </w:rPr>
      </w:pPr>
      <w:r w:rsidRPr="0057574F">
        <w:rPr>
          <w:sz w:val="28"/>
          <w:szCs w:val="28"/>
        </w:rPr>
        <w:t xml:space="preserve">6.5. Оформление акта обследования маршрута осуществляется в течение </w:t>
      </w:r>
      <w:r w:rsidR="00D128F7">
        <w:rPr>
          <w:sz w:val="28"/>
          <w:szCs w:val="28"/>
        </w:rPr>
        <w:t>четырех</w:t>
      </w:r>
      <w:r w:rsidRPr="0057574F">
        <w:rPr>
          <w:sz w:val="28"/>
          <w:szCs w:val="28"/>
        </w:rPr>
        <w:t xml:space="preserve"> рабочих дней с даты окончания обследования маршрута. </w:t>
      </w:r>
    </w:p>
    <w:p w14:paraId="216B17B5" w14:textId="77777777" w:rsidR="00FA6237" w:rsidRDefault="0057574F" w:rsidP="0057574F">
      <w:pPr>
        <w:suppressAutoHyphens/>
        <w:spacing w:line="288" w:lineRule="auto"/>
        <w:ind w:firstLine="709"/>
        <w:jc w:val="both"/>
        <w:rPr>
          <w:sz w:val="28"/>
          <w:szCs w:val="28"/>
        </w:rPr>
      </w:pPr>
      <w:r w:rsidRPr="0057574F">
        <w:rPr>
          <w:sz w:val="28"/>
          <w:szCs w:val="28"/>
        </w:rPr>
        <w:t xml:space="preserve">6.6. В случае выявления несоответствия дорожных условий требованиям безопасности движения в акте отражаются предложения Комиссии о проведении неотложных и перспективных мероприятий, направленных на улучшение условий безопасности движения и предупреждение дорожно-транспортных происшествий на автобусном маршруте. </w:t>
      </w:r>
    </w:p>
    <w:p w14:paraId="2231A36A" w14:textId="77777777" w:rsidR="00FA6237" w:rsidRDefault="0057574F" w:rsidP="0057574F">
      <w:pPr>
        <w:suppressAutoHyphens/>
        <w:spacing w:line="288" w:lineRule="auto"/>
        <w:ind w:firstLine="709"/>
        <w:jc w:val="both"/>
        <w:rPr>
          <w:sz w:val="28"/>
          <w:szCs w:val="28"/>
        </w:rPr>
      </w:pPr>
      <w:r w:rsidRPr="0057574F">
        <w:rPr>
          <w:sz w:val="28"/>
          <w:szCs w:val="28"/>
        </w:rPr>
        <w:t xml:space="preserve">6.7. Копии акта направляются: в организации, представленные в Комиссии; в дорожно-эксплуатационные и другие организации, в ведении которых находятся дороги, искусственные сооружения с предложениями по проведению мероприятий для устранения выявленных недостатков; в автотранспортные организации всех форм собственности, осуществляющие пассажирские перевозки на обследуемых автобусных маршрутах, для обеспечения соответствия подвижного состава дорожным условиям, использования для проведения инструктажей водителей, уточнения схем опасных участков, нормирования скоростей движения. </w:t>
      </w:r>
    </w:p>
    <w:p w14:paraId="285B18B1" w14:textId="2A1652E1" w:rsidR="0057574F" w:rsidRPr="0057574F" w:rsidRDefault="0057574F" w:rsidP="0057574F">
      <w:pPr>
        <w:suppressAutoHyphens/>
        <w:spacing w:line="288" w:lineRule="auto"/>
        <w:ind w:firstLine="709"/>
        <w:jc w:val="both"/>
        <w:rPr>
          <w:sz w:val="28"/>
          <w:szCs w:val="28"/>
        </w:rPr>
      </w:pPr>
      <w:r w:rsidRPr="0057574F">
        <w:rPr>
          <w:sz w:val="28"/>
          <w:szCs w:val="28"/>
        </w:rPr>
        <w:t xml:space="preserve">6.8. К актам обследования прилагать фотографии опасных участков. </w:t>
      </w:r>
    </w:p>
    <w:p w14:paraId="4D90B02F" w14:textId="77777777" w:rsidR="0057574F" w:rsidRDefault="0057574F" w:rsidP="0057574F">
      <w:pPr>
        <w:suppressAutoHyphens/>
        <w:spacing w:line="288" w:lineRule="auto"/>
        <w:ind w:left="56" w:firstLine="28"/>
        <w:jc w:val="both"/>
        <w:rPr>
          <w:sz w:val="28"/>
          <w:szCs w:val="28"/>
        </w:rPr>
      </w:pPr>
    </w:p>
    <w:p w14:paraId="0F8470DD" w14:textId="77777777" w:rsidR="0057574F" w:rsidRDefault="0057574F" w:rsidP="0057574F">
      <w:pPr>
        <w:suppressAutoHyphens/>
        <w:spacing w:line="288" w:lineRule="auto"/>
        <w:ind w:left="56" w:firstLine="28"/>
        <w:jc w:val="both"/>
        <w:rPr>
          <w:sz w:val="28"/>
          <w:szCs w:val="28"/>
        </w:rPr>
      </w:pPr>
    </w:p>
    <w:p w14:paraId="3F727F15" w14:textId="77777777" w:rsidR="0057574F" w:rsidRDefault="0057574F" w:rsidP="0057574F">
      <w:pPr>
        <w:suppressAutoHyphens/>
        <w:spacing w:line="288" w:lineRule="auto"/>
        <w:ind w:left="56" w:firstLine="28"/>
        <w:jc w:val="both"/>
        <w:rPr>
          <w:sz w:val="28"/>
          <w:szCs w:val="28"/>
        </w:rPr>
      </w:pPr>
    </w:p>
    <w:p w14:paraId="0848105E" w14:textId="77777777" w:rsidR="0057574F" w:rsidRDefault="0057574F" w:rsidP="0057574F">
      <w:pPr>
        <w:suppressAutoHyphens/>
        <w:spacing w:line="288" w:lineRule="auto"/>
        <w:ind w:left="56" w:firstLine="28"/>
        <w:jc w:val="both"/>
        <w:rPr>
          <w:sz w:val="28"/>
          <w:szCs w:val="28"/>
        </w:rPr>
      </w:pPr>
    </w:p>
    <w:p w14:paraId="7EA0B96A" w14:textId="77777777" w:rsidR="0057574F" w:rsidRDefault="0057574F" w:rsidP="0057574F">
      <w:pPr>
        <w:suppressAutoHyphens/>
        <w:spacing w:line="288" w:lineRule="auto"/>
        <w:ind w:left="56" w:firstLine="28"/>
        <w:jc w:val="both"/>
        <w:rPr>
          <w:sz w:val="28"/>
          <w:szCs w:val="28"/>
        </w:rPr>
      </w:pPr>
    </w:p>
    <w:p w14:paraId="5966B29E" w14:textId="77777777" w:rsidR="0057574F" w:rsidRDefault="0057574F" w:rsidP="0057574F">
      <w:pPr>
        <w:suppressAutoHyphens/>
        <w:spacing w:line="288" w:lineRule="auto"/>
        <w:ind w:left="28" w:firstLine="28"/>
        <w:jc w:val="both"/>
        <w:rPr>
          <w:sz w:val="28"/>
          <w:szCs w:val="28"/>
        </w:rPr>
      </w:pPr>
    </w:p>
    <w:p w14:paraId="34495F56" w14:textId="77777777" w:rsidR="00D128F7" w:rsidRDefault="00D128F7" w:rsidP="00E83DC3">
      <w:pPr>
        <w:suppressAutoHyphens/>
        <w:spacing w:line="288" w:lineRule="auto"/>
        <w:ind w:left="28" w:firstLine="28"/>
        <w:jc w:val="both"/>
        <w:rPr>
          <w:sz w:val="28"/>
          <w:szCs w:val="28"/>
        </w:rPr>
      </w:pPr>
    </w:p>
    <w:p w14:paraId="4AB9223A" w14:textId="77777777" w:rsidR="00D128F7" w:rsidRDefault="00D128F7" w:rsidP="00E83DC3">
      <w:pPr>
        <w:suppressAutoHyphens/>
        <w:spacing w:line="288" w:lineRule="auto"/>
        <w:ind w:left="28" w:firstLine="28"/>
        <w:jc w:val="both"/>
        <w:rPr>
          <w:sz w:val="28"/>
          <w:szCs w:val="28"/>
        </w:rPr>
      </w:pPr>
    </w:p>
    <w:p w14:paraId="7A9B104C" w14:textId="77777777" w:rsidR="00D128F7" w:rsidRDefault="00D128F7" w:rsidP="00E83DC3">
      <w:pPr>
        <w:suppressAutoHyphens/>
        <w:spacing w:line="288" w:lineRule="auto"/>
        <w:ind w:left="28" w:firstLine="28"/>
        <w:jc w:val="both"/>
        <w:rPr>
          <w:sz w:val="28"/>
          <w:szCs w:val="28"/>
        </w:rPr>
      </w:pPr>
    </w:p>
    <w:p w14:paraId="5E2BCE0C" w14:textId="0C5A6618" w:rsidR="00B27053" w:rsidRPr="00C4362C" w:rsidRDefault="00B27053" w:rsidP="00E83DC3">
      <w:pPr>
        <w:suppressAutoHyphens/>
        <w:spacing w:line="288" w:lineRule="auto"/>
        <w:ind w:left="28" w:firstLine="28"/>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281288BD" w14:textId="7B6AB8D7" w:rsidR="00FA6237" w:rsidRPr="004C2199" w:rsidRDefault="00FA6237" w:rsidP="00FA6237">
      <w:pPr>
        <w:ind w:left="5670" w:hanging="141"/>
        <w:jc w:val="both"/>
        <w:rPr>
          <w:rFonts w:eastAsia="Calibri"/>
          <w:lang w:eastAsia="en-US"/>
        </w:rPr>
      </w:pPr>
      <w:r>
        <w:rPr>
          <w:rFonts w:eastAsia="Calibri"/>
          <w:lang w:eastAsia="en-US"/>
        </w:rPr>
        <w:t xml:space="preserve">                 Приложение № 2</w:t>
      </w:r>
    </w:p>
    <w:p w14:paraId="6A148D01" w14:textId="77777777" w:rsidR="00FA6237" w:rsidRPr="004C2199" w:rsidRDefault="00FA6237" w:rsidP="00FA6237">
      <w:pPr>
        <w:suppressAutoHyphens/>
        <w:ind w:left="5529"/>
        <w:jc w:val="both"/>
        <w:rPr>
          <w:rFonts w:eastAsia="Calibri"/>
          <w:lang w:eastAsia="en-US"/>
        </w:rPr>
      </w:pPr>
      <w:r w:rsidRPr="004C2199">
        <w:rPr>
          <w:rFonts w:eastAsia="Calibri"/>
          <w:lang w:eastAsia="en-US"/>
        </w:rPr>
        <w:t xml:space="preserve">к постановлению </w:t>
      </w:r>
      <w:r>
        <w:rPr>
          <w:rFonts w:eastAsia="Calibri"/>
          <w:lang w:eastAsia="en-US"/>
        </w:rPr>
        <w:t xml:space="preserve">администрации муниципального образования </w:t>
      </w:r>
      <w:r w:rsidRPr="004C2199">
        <w:rPr>
          <w:rFonts w:eastAsia="Calibri"/>
          <w:lang w:eastAsia="en-US"/>
        </w:rPr>
        <w:t xml:space="preserve">«Муринское городское поселение» </w:t>
      </w:r>
      <w:r>
        <w:rPr>
          <w:rFonts w:eastAsia="Calibri"/>
          <w:lang w:eastAsia="en-US"/>
        </w:rPr>
        <w:t xml:space="preserve">Всеволожского муниципального района Ленинградской области </w:t>
      </w:r>
    </w:p>
    <w:p w14:paraId="3172511B" w14:textId="180AA148" w:rsidR="00FA6237" w:rsidRPr="004C2199" w:rsidRDefault="00FA6237" w:rsidP="00FA6237">
      <w:pPr>
        <w:suppressAutoHyphens/>
        <w:ind w:left="5529"/>
        <w:jc w:val="both"/>
        <w:rPr>
          <w:rFonts w:eastAsia="Calibri"/>
          <w:sz w:val="28"/>
          <w:szCs w:val="28"/>
          <w:lang w:eastAsia="en-US"/>
        </w:rPr>
      </w:pPr>
      <w:r>
        <w:rPr>
          <w:rFonts w:eastAsia="Calibri"/>
          <w:lang w:eastAsia="en-US"/>
        </w:rPr>
        <w:t xml:space="preserve">от </w:t>
      </w:r>
      <w:r w:rsidR="00670EC1">
        <w:rPr>
          <w:rFonts w:eastAsia="Calibri"/>
          <w:lang w:eastAsia="en-US"/>
        </w:rPr>
        <w:t>25.12.2023</w:t>
      </w:r>
      <w:r>
        <w:rPr>
          <w:rFonts w:eastAsia="Calibri"/>
          <w:lang w:eastAsia="en-US"/>
        </w:rPr>
        <w:t xml:space="preserve"> № </w:t>
      </w:r>
      <w:r w:rsidR="00670EC1">
        <w:rPr>
          <w:rFonts w:eastAsia="Calibri"/>
          <w:lang w:eastAsia="en-US"/>
        </w:rPr>
        <w:t>486</w:t>
      </w:r>
    </w:p>
    <w:p w14:paraId="23F552C9" w14:textId="77777777" w:rsidR="0086417A" w:rsidRDefault="0086417A" w:rsidP="009B2621">
      <w:pPr>
        <w:suppressAutoHyphens/>
        <w:spacing w:line="288" w:lineRule="auto"/>
        <w:jc w:val="center"/>
        <w:rPr>
          <w:b/>
          <w:sz w:val="28"/>
          <w:szCs w:val="28"/>
        </w:rPr>
      </w:pPr>
    </w:p>
    <w:p w14:paraId="1848CDD4" w14:textId="0A7E2244" w:rsidR="00FA6237" w:rsidRPr="00F225B7" w:rsidRDefault="00FA6237" w:rsidP="009B2621">
      <w:pPr>
        <w:suppressAutoHyphens/>
        <w:spacing w:line="288" w:lineRule="auto"/>
        <w:jc w:val="center"/>
        <w:rPr>
          <w:b/>
          <w:sz w:val="28"/>
          <w:szCs w:val="28"/>
        </w:rPr>
      </w:pPr>
      <w:r>
        <w:rPr>
          <w:b/>
          <w:sz w:val="28"/>
          <w:szCs w:val="28"/>
        </w:rPr>
        <w:t>Состав</w:t>
      </w:r>
    </w:p>
    <w:p w14:paraId="3C0CEA4C" w14:textId="77777777" w:rsidR="00FA6237" w:rsidRPr="00F225B7" w:rsidRDefault="00FA6237" w:rsidP="009B2621">
      <w:pPr>
        <w:shd w:val="clear" w:color="auto" w:fill="FFFFFF"/>
        <w:suppressAutoHyphens/>
        <w:spacing w:line="288" w:lineRule="auto"/>
        <w:jc w:val="center"/>
        <w:rPr>
          <w:b/>
          <w:sz w:val="28"/>
          <w:szCs w:val="28"/>
        </w:rPr>
      </w:pPr>
      <w:r w:rsidRPr="00F225B7">
        <w:rPr>
          <w:b/>
          <w:sz w:val="28"/>
          <w:szCs w:val="28"/>
        </w:rPr>
        <w:t>о постоянно действующей комиссии по обследованию</w:t>
      </w:r>
    </w:p>
    <w:p w14:paraId="56854CDC" w14:textId="77777777" w:rsidR="00FA6237" w:rsidRPr="00F225B7" w:rsidRDefault="00FA6237" w:rsidP="009B2621">
      <w:pPr>
        <w:shd w:val="clear" w:color="auto" w:fill="FFFFFF"/>
        <w:suppressAutoHyphens/>
        <w:spacing w:line="288" w:lineRule="auto"/>
        <w:jc w:val="center"/>
        <w:rPr>
          <w:b/>
          <w:sz w:val="28"/>
          <w:szCs w:val="28"/>
        </w:rPr>
      </w:pPr>
      <w:r w:rsidRPr="00F225B7">
        <w:rPr>
          <w:b/>
          <w:sz w:val="28"/>
          <w:szCs w:val="28"/>
        </w:rPr>
        <w:t>муниципальных маршрутов регулярных перевозок пассажиров</w:t>
      </w:r>
    </w:p>
    <w:p w14:paraId="7E0FFEB3" w14:textId="6D0DAF4F" w:rsidR="007E508A" w:rsidRDefault="00FA6237" w:rsidP="009B2621">
      <w:pPr>
        <w:pStyle w:val="a4"/>
        <w:suppressAutoHyphens/>
        <w:spacing w:before="0" w:line="288" w:lineRule="auto"/>
        <w:ind w:firstLine="567"/>
        <w:jc w:val="center"/>
        <w:rPr>
          <w:b/>
          <w:sz w:val="28"/>
          <w:szCs w:val="28"/>
        </w:rPr>
      </w:pPr>
      <w:r w:rsidRPr="00F225B7">
        <w:rPr>
          <w:b/>
          <w:sz w:val="28"/>
          <w:szCs w:val="28"/>
        </w:rPr>
        <w:t>и багажа автомобильным транспортом в муниципальном</w:t>
      </w:r>
      <w:r>
        <w:rPr>
          <w:b/>
          <w:sz w:val="28"/>
          <w:szCs w:val="28"/>
        </w:rPr>
        <w:t xml:space="preserve"> образовании «Муринское городское поселение» Всеволожского муниципального района Ленинградской области</w:t>
      </w:r>
    </w:p>
    <w:p w14:paraId="410B63C2" w14:textId="1D37A3BB" w:rsidR="00FA6237" w:rsidRDefault="00FA6237" w:rsidP="00FA6237">
      <w:pPr>
        <w:pStyle w:val="a4"/>
        <w:suppressAutoHyphens/>
        <w:spacing w:line="288" w:lineRule="auto"/>
        <w:ind w:firstLine="567"/>
        <w:jc w:val="center"/>
        <w:rPr>
          <w:b/>
          <w:sz w:val="28"/>
          <w:szCs w:val="28"/>
        </w:rPr>
      </w:pPr>
    </w:p>
    <w:tbl>
      <w:tblPr>
        <w:tblStyle w:val="2"/>
        <w:tblW w:w="907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8"/>
        <w:gridCol w:w="4764"/>
      </w:tblGrid>
      <w:tr w:rsidR="009B2621" w14:paraId="4965C58C" w14:textId="77777777" w:rsidTr="004076B8">
        <w:trPr>
          <w:trHeight w:val="514"/>
        </w:trPr>
        <w:tc>
          <w:tcPr>
            <w:tcW w:w="4308" w:type="dxa"/>
          </w:tcPr>
          <w:p w14:paraId="6B68FB51" w14:textId="49ED471D" w:rsidR="009B2621" w:rsidRPr="008E77B8" w:rsidRDefault="009B2621" w:rsidP="009B2621">
            <w:pPr>
              <w:suppressAutoHyphens/>
              <w:spacing w:before="120" w:line="276" w:lineRule="auto"/>
              <w:rPr>
                <w:b/>
                <w:sz w:val="28"/>
                <w:szCs w:val="28"/>
              </w:rPr>
            </w:pPr>
            <w:r w:rsidRPr="008E77B8">
              <w:rPr>
                <w:b/>
                <w:sz w:val="28"/>
                <w:szCs w:val="28"/>
              </w:rPr>
              <w:t xml:space="preserve">Председатель комиссии: </w:t>
            </w:r>
          </w:p>
        </w:tc>
        <w:tc>
          <w:tcPr>
            <w:tcW w:w="4764" w:type="dxa"/>
          </w:tcPr>
          <w:p w14:paraId="357E4D3C" w14:textId="77777777" w:rsidR="009B2621" w:rsidRPr="00D8329F" w:rsidRDefault="009B2621" w:rsidP="004076B8">
            <w:pPr>
              <w:suppressAutoHyphens/>
              <w:jc w:val="center"/>
              <w:rPr>
                <w:b/>
                <w:bCs/>
                <w:sz w:val="28"/>
                <w:szCs w:val="28"/>
              </w:rPr>
            </w:pPr>
          </w:p>
        </w:tc>
      </w:tr>
      <w:tr w:rsidR="009B2621" w14:paraId="5C48B629" w14:textId="77777777" w:rsidTr="004076B8">
        <w:trPr>
          <w:trHeight w:val="514"/>
        </w:trPr>
        <w:tc>
          <w:tcPr>
            <w:tcW w:w="4308" w:type="dxa"/>
          </w:tcPr>
          <w:p w14:paraId="60586206" w14:textId="5D40AB93" w:rsidR="009B2621" w:rsidRPr="00D8329F" w:rsidRDefault="009B2621" w:rsidP="004076B8">
            <w:pPr>
              <w:suppressAutoHyphens/>
              <w:rPr>
                <w:b/>
                <w:sz w:val="28"/>
                <w:szCs w:val="28"/>
              </w:rPr>
            </w:pPr>
            <w:proofErr w:type="spellStart"/>
            <w:r>
              <w:rPr>
                <w:bCs/>
                <w:sz w:val="28"/>
                <w:szCs w:val="28"/>
              </w:rPr>
              <w:t>Опополь</w:t>
            </w:r>
            <w:proofErr w:type="spellEnd"/>
            <w:r>
              <w:rPr>
                <w:bCs/>
                <w:sz w:val="28"/>
                <w:szCs w:val="28"/>
              </w:rPr>
              <w:t xml:space="preserve"> Алексей Викторович</w:t>
            </w:r>
          </w:p>
        </w:tc>
        <w:tc>
          <w:tcPr>
            <w:tcW w:w="4764" w:type="dxa"/>
          </w:tcPr>
          <w:p w14:paraId="39B57C09" w14:textId="24EC74B2" w:rsidR="009B2621" w:rsidRDefault="009B2621" w:rsidP="009B2621">
            <w:pPr>
              <w:suppressAutoHyphens/>
              <w:rPr>
                <w:bCs/>
                <w:sz w:val="28"/>
                <w:szCs w:val="28"/>
              </w:rPr>
            </w:pPr>
            <w:r>
              <w:rPr>
                <w:bCs/>
                <w:sz w:val="28"/>
                <w:szCs w:val="28"/>
              </w:rPr>
              <w:t>заместитель г</w:t>
            </w:r>
            <w:r w:rsidRPr="00B61E6F">
              <w:rPr>
                <w:bCs/>
                <w:sz w:val="28"/>
                <w:szCs w:val="28"/>
              </w:rPr>
              <w:t>лав</w:t>
            </w:r>
            <w:r>
              <w:rPr>
                <w:bCs/>
                <w:sz w:val="28"/>
                <w:szCs w:val="28"/>
              </w:rPr>
              <w:t>ы</w:t>
            </w:r>
            <w:r w:rsidRPr="00B61E6F">
              <w:rPr>
                <w:bCs/>
                <w:sz w:val="28"/>
                <w:szCs w:val="28"/>
              </w:rPr>
              <w:t xml:space="preserve"> администрации </w:t>
            </w:r>
            <w:r>
              <w:rPr>
                <w:bCs/>
                <w:sz w:val="28"/>
                <w:szCs w:val="28"/>
              </w:rPr>
              <w:t>–</w:t>
            </w:r>
          </w:p>
          <w:p w14:paraId="41B359B5" w14:textId="57C528BA" w:rsidR="009B2621" w:rsidRPr="00B61E6F" w:rsidRDefault="009B2621" w:rsidP="009B2621">
            <w:pPr>
              <w:suppressAutoHyphens/>
              <w:rPr>
                <w:bCs/>
                <w:sz w:val="28"/>
                <w:szCs w:val="28"/>
              </w:rPr>
            </w:pPr>
            <w:r>
              <w:rPr>
                <w:bCs/>
                <w:sz w:val="28"/>
                <w:szCs w:val="28"/>
              </w:rPr>
              <w:t>начальник отдела экономики, УМИ, предпринимательства и потребительского рынка</w:t>
            </w:r>
            <w:r w:rsidR="0086417A">
              <w:rPr>
                <w:bCs/>
                <w:sz w:val="28"/>
                <w:szCs w:val="28"/>
              </w:rPr>
              <w:t xml:space="preserve"> администрации муниципального образования «Муринское городское поселение» Всеволожского муниципального района Ленинградской области</w:t>
            </w:r>
          </w:p>
          <w:p w14:paraId="026448C7" w14:textId="4867129D" w:rsidR="009B2621" w:rsidRPr="00B61E6F" w:rsidRDefault="009B2621" w:rsidP="004076B8">
            <w:pPr>
              <w:suppressAutoHyphens/>
              <w:rPr>
                <w:bCs/>
                <w:sz w:val="28"/>
                <w:szCs w:val="28"/>
              </w:rPr>
            </w:pPr>
          </w:p>
        </w:tc>
      </w:tr>
      <w:tr w:rsidR="009B2621" w14:paraId="6D83A54A" w14:textId="77777777" w:rsidTr="004076B8">
        <w:trPr>
          <w:trHeight w:val="514"/>
        </w:trPr>
        <w:tc>
          <w:tcPr>
            <w:tcW w:w="4308" w:type="dxa"/>
          </w:tcPr>
          <w:p w14:paraId="6C8121C1" w14:textId="77777777" w:rsidR="009B2621" w:rsidRDefault="009B2621" w:rsidP="004076B8">
            <w:pPr>
              <w:suppressAutoHyphens/>
              <w:spacing w:before="120" w:line="276" w:lineRule="auto"/>
              <w:rPr>
                <w:b/>
                <w:sz w:val="28"/>
                <w:szCs w:val="28"/>
              </w:rPr>
            </w:pPr>
            <w:r w:rsidRPr="000C01A9">
              <w:rPr>
                <w:b/>
                <w:sz w:val="28"/>
                <w:szCs w:val="28"/>
              </w:rPr>
              <w:t xml:space="preserve">Заместитель председателя </w:t>
            </w:r>
          </w:p>
          <w:p w14:paraId="30F8D84F" w14:textId="499E4F51" w:rsidR="009B2621" w:rsidRPr="000C01A9" w:rsidRDefault="009B2621" w:rsidP="004076B8">
            <w:pPr>
              <w:suppressAutoHyphens/>
              <w:spacing w:line="276" w:lineRule="auto"/>
              <w:rPr>
                <w:b/>
                <w:sz w:val="28"/>
                <w:szCs w:val="28"/>
              </w:rPr>
            </w:pPr>
            <w:r>
              <w:rPr>
                <w:b/>
                <w:sz w:val="28"/>
                <w:szCs w:val="28"/>
              </w:rPr>
              <w:t>комиссии</w:t>
            </w:r>
            <w:r w:rsidRPr="000C01A9">
              <w:rPr>
                <w:b/>
                <w:sz w:val="28"/>
                <w:szCs w:val="28"/>
              </w:rPr>
              <w:t>:</w:t>
            </w:r>
          </w:p>
        </w:tc>
        <w:tc>
          <w:tcPr>
            <w:tcW w:w="4764" w:type="dxa"/>
          </w:tcPr>
          <w:p w14:paraId="558F1774" w14:textId="77777777" w:rsidR="009B2621" w:rsidRPr="00D8329F" w:rsidRDefault="009B2621" w:rsidP="004076B8">
            <w:pPr>
              <w:suppressAutoHyphens/>
              <w:jc w:val="center"/>
              <w:rPr>
                <w:b/>
                <w:bCs/>
                <w:sz w:val="28"/>
                <w:szCs w:val="28"/>
              </w:rPr>
            </w:pPr>
          </w:p>
        </w:tc>
      </w:tr>
      <w:tr w:rsidR="009B2621" w14:paraId="3FAB87DB" w14:textId="77777777" w:rsidTr="004076B8">
        <w:trPr>
          <w:trHeight w:val="514"/>
        </w:trPr>
        <w:tc>
          <w:tcPr>
            <w:tcW w:w="4308" w:type="dxa"/>
          </w:tcPr>
          <w:p w14:paraId="4D4FC848" w14:textId="77777777" w:rsidR="0086417A" w:rsidRDefault="0086417A" w:rsidP="004076B8">
            <w:pPr>
              <w:suppressAutoHyphens/>
              <w:rPr>
                <w:rFonts w:eastAsia="Calibri"/>
                <w:sz w:val="28"/>
                <w:szCs w:val="28"/>
              </w:rPr>
            </w:pPr>
          </w:p>
          <w:p w14:paraId="6E68F427" w14:textId="3ECCAE84" w:rsidR="009B2621" w:rsidRPr="000C01A9" w:rsidRDefault="009B2621" w:rsidP="004076B8">
            <w:pPr>
              <w:suppressAutoHyphens/>
              <w:rPr>
                <w:bCs/>
                <w:sz w:val="28"/>
                <w:szCs w:val="28"/>
              </w:rPr>
            </w:pPr>
            <w:r>
              <w:rPr>
                <w:rFonts w:eastAsia="Calibri"/>
                <w:sz w:val="28"/>
                <w:szCs w:val="28"/>
              </w:rPr>
              <w:t>Бережной Иван Сергеевич</w:t>
            </w:r>
          </w:p>
        </w:tc>
        <w:tc>
          <w:tcPr>
            <w:tcW w:w="4764" w:type="dxa"/>
          </w:tcPr>
          <w:p w14:paraId="0FD4ED9B" w14:textId="77777777" w:rsidR="0086417A" w:rsidRDefault="0086417A" w:rsidP="004076B8">
            <w:pPr>
              <w:suppressAutoHyphens/>
              <w:rPr>
                <w:bCs/>
                <w:sz w:val="28"/>
                <w:szCs w:val="28"/>
              </w:rPr>
            </w:pPr>
          </w:p>
          <w:p w14:paraId="4B6B6824" w14:textId="5745121E" w:rsidR="009B2621" w:rsidRDefault="009B2621" w:rsidP="004076B8">
            <w:pPr>
              <w:suppressAutoHyphens/>
              <w:rPr>
                <w:bCs/>
                <w:sz w:val="28"/>
                <w:szCs w:val="28"/>
              </w:rPr>
            </w:pPr>
            <w:r>
              <w:rPr>
                <w:bCs/>
                <w:sz w:val="28"/>
                <w:szCs w:val="28"/>
              </w:rPr>
              <w:t>заместитель главы администрации</w:t>
            </w:r>
            <w:r w:rsidR="0086417A">
              <w:rPr>
                <w:bCs/>
                <w:sz w:val="28"/>
                <w:szCs w:val="28"/>
              </w:rPr>
              <w:t xml:space="preserve"> муниципального образования «Муринское городское поселение» Всеволожского муниципального района Ленинградской области</w:t>
            </w:r>
          </w:p>
          <w:p w14:paraId="7286FD2C" w14:textId="77777777" w:rsidR="009B2621" w:rsidRPr="00D8329F" w:rsidRDefault="009B2621" w:rsidP="004076B8">
            <w:pPr>
              <w:suppressAutoHyphens/>
              <w:rPr>
                <w:b/>
                <w:bCs/>
                <w:sz w:val="28"/>
                <w:szCs w:val="28"/>
              </w:rPr>
            </w:pPr>
          </w:p>
        </w:tc>
      </w:tr>
      <w:tr w:rsidR="009B2621" w14:paraId="718C2395" w14:textId="77777777" w:rsidTr="004076B8">
        <w:trPr>
          <w:trHeight w:val="514"/>
        </w:trPr>
        <w:tc>
          <w:tcPr>
            <w:tcW w:w="4308" w:type="dxa"/>
          </w:tcPr>
          <w:p w14:paraId="3287B49A" w14:textId="1341F0AE" w:rsidR="009B2621" w:rsidRPr="000C01A9" w:rsidRDefault="009B2621" w:rsidP="00DD561A">
            <w:pPr>
              <w:suppressAutoHyphens/>
              <w:spacing w:before="120" w:line="276" w:lineRule="auto"/>
              <w:rPr>
                <w:b/>
                <w:sz w:val="28"/>
                <w:szCs w:val="28"/>
              </w:rPr>
            </w:pPr>
            <w:r>
              <w:rPr>
                <w:b/>
                <w:sz w:val="28"/>
                <w:szCs w:val="28"/>
              </w:rPr>
              <w:t>Секретарь комиссии:</w:t>
            </w:r>
          </w:p>
        </w:tc>
        <w:tc>
          <w:tcPr>
            <w:tcW w:w="4764" w:type="dxa"/>
          </w:tcPr>
          <w:p w14:paraId="1B283BD5" w14:textId="77777777" w:rsidR="009B2621" w:rsidRPr="00D8329F" w:rsidRDefault="009B2621" w:rsidP="004076B8">
            <w:pPr>
              <w:suppressAutoHyphens/>
              <w:rPr>
                <w:b/>
                <w:bCs/>
                <w:sz w:val="28"/>
                <w:szCs w:val="28"/>
              </w:rPr>
            </w:pPr>
          </w:p>
        </w:tc>
      </w:tr>
      <w:tr w:rsidR="009B2621" w14:paraId="64B073AE" w14:textId="77777777" w:rsidTr="004076B8">
        <w:trPr>
          <w:trHeight w:val="514"/>
        </w:trPr>
        <w:tc>
          <w:tcPr>
            <w:tcW w:w="4308" w:type="dxa"/>
          </w:tcPr>
          <w:p w14:paraId="283DF6BA" w14:textId="0A0BF57E" w:rsidR="009B2621" w:rsidRPr="00650D8A" w:rsidRDefault="009B2621" w:rsidP="004076B8">
            <w:pPr>
              <w:suppressAutoHyphens/>
              <w:spacing w:before="120" w:line="276" w:lineRule="auto"/>
              <w:rPr>
                <w:sz w:val="28"/>
                <w:szCs w:val="28"/>
              </w:rPr>
            </w:pPr>
            <w:r>
              <w:rPr>
                <w:sz w:val="28"/>
                <w:szCs w:val="28"/>
              </w:rPr>
              <w:t>Валяева Наталья Сергеевна</w:t>
            </w:r>
          </w:p>
        </w:tc>
        <w:tc>
          <w:tcPr>
            <w:tcW w:w="4764" w:type="dxa"/>
          </w:tcPr>
          <w:p w14:paraId="6C2F111D" w14:textId="274A7EB7" w:rsidR="009B2621" w:rsidRPr="00650D8A" w:rsidRDefault="00DD561A" w:rsidP="004076B8">
            <w:pPr>
              <w:suppressAutoHyphens/>
              <w:rPr>
                <w:bCs/>
                <w:sz w:val="28"/>
                <w:szCs w:val="28"/>
              </w:rPr>
            </w:pPr>
            <w:r>
              <w:rPr>
                <w:bCs/>
                <w:sz w:val="28"/>
                <w:szCs w:val="28"/>
              </w:rPr>
              <w:t>з</w:t>
            </w:r>
            <w:r w:rsidR="009B2621">
              <w:rPr>
                <w:bCs/>
                <w:sz w:val="28"/>
                <w:szCs w:val="28"/>
              </w:rPr>
              <w:t>аведующий сектором экономики, предпринимательства и потребительского рынка</w:t>
            </w:r>
            <w:r w:rsidR="000E00F5">
              <w:rPr>
                <w:bCs/>
                <w:sz w:val="28"/>
                <w:szCs w:val="28"/>
              </w:rPr>
              <w:t xml:space="preserve"> отдела экономики, УМИ, </w:t>
            </w:r>
            <w:r w:rsidR="000E00F5">
              <w:rPr>
                <w:bCs/>
                <w:sz w:val="28"/>
                <w:szCs w:val="28"/>
              </w:rPr>
              <w:lastRenderedPageBreak/>
              <w:t>предпринимательства и потребительского рынка</w:t>
            </w:r>
          </w:p>
        </w:tc>
      </w:tr>
      <w:tr w:rsidR="009B2621" w14:paraId="0E97D336" w14:textId="77777777" w:rsidTr="004076B8">
        <w:trPr>
          <w:trHeight w:val="514"/>
        </w:trPr>
        <w:tc>
          <w:tcPr>
            <w:tcW w:w="4308" w:type="dxa"/>
          </w:tcPr>
          <w:p w14:paraId="6052B4A6" w14:textId="64351D5A" w:rsidR="009B2621" w:rsidRPr="00614469" w:rsidRDefault="009B2621" w:rsidP="00DD561A">
            <w:pPr>
              <w:suppressAutoHyphens/>
              <w:spacing w:before="120" w:line="276" w:lineRule="auto"/>
              <w:rPr>
                <w:b/>
                <w:sz w:val="28"/>
                <w:szCs w:val="28"/>
              </w:rPr>
            </w:pPr>
            <w:r>
              <w:rPr>
                <w:b/>
                <w:sz w:val="28"/>
                <w:szCs w:val="28"/>
              </w:rPr>
              <w:lastRenderedPageBreak/>
              <w:t>Состав комиссии</w:t>
            </w:r>
            <w:r w:rsidRPr="000C01A9">
              <w:rPr>
                <w:b/>
                <w:sz w:val="28"/>
                <w:szCs w:val="28"/>
              </w:rPr>
              <w:t>:</w:t>
            </w:r>
          </w:p>
        </w:tc>
        <w:tc>
          <w:tcPr>
            <w:tcW w:w="4764" w:type="dxa"/>
          </w:tcPr>
          <w:p w14:paraId="5FE9275C" w14:textId="77777777" w:rsidR="009B2621" w:rsidRPr="00D8329F" w:rsidRDefault="009B2621" w:rsidP="004076B8">
            <w:pPr>
              <w:suppressAutoHyphens/>
              <w:rPr>
                <w:b/>
                <w:bCs/>
                <w:sz w:val="28"/>
                <w:szCs w:val="28"/>
              </w:rPr>
            </w:pPr>
          </w:p>
        </w:tc>
      </w:tr>
      <w:tr w:rsidR="00625211" w14:paraId="56AA8990" w14:textId="77777777" w:rsidTr="004076B8">
        <w:trPr>
          <w:trHeight w:val="514"/>
        </w:trPr>
        <w:tc>
          <w:tcPr>
            <w:tcW w:w="4308" w:type="dxa"/>
          </w:tcPr>
          <w:p w14:paraId="0F3C6D1C" w14:textId="5D7E34C1" w:rsidR="00625211" w:rsidRDefault="00625211" w:rsidP="00625211">
            <w:pPr>
              <w:suppressAutoHyphens/>
              <w:spacing w:before="120" w:line="276" w:lineRule="auto"/>
              <w:rPr>
                <w:b/>
                <w:sz w:val="28"/>
                <w:szCs w:val="28"/>
              </w:rPr>
            </w:pPr>
            <w:r>
              <w:rPr>
                <w:rFonts w:eastAsia="Calibri"/>
                <w:sz w:val="28"/>
                <w:szCs w:val="28"/>
              </w:rPr>
              <w:t>Винокурова Ирина Аркадьевна</w:t>
            </w:r>
          </w:p>
        </w:tc>
        <w:tc>
          <w:tcPr>
            <w:tcW w:w="4764" w:type="dxa"/>
          </w:tcPr>
          <w:p w14:paraId="2DC8CD53" w14:textId="558DEF89" w:rsidR="00625211" w:rsidRDefault="00C706D1" w:rsidP="00625211">
            <w:pPr>
              <w:suppressAutoHyphens/>
              <w:rPr>
                <w:bCs/>
                <w:sz w:val="28"/>
                <w:szCs w:val="28"/>
              </w:rPr>
            </w:pPr>
            <w:r>
              <w:rPr>
                <w:bCs/>
                <w:sz w:val="28"/>
                <w:szCs w:val="28"/>
              </w:rPr>
              <w:t>г</w:t>
            </w:r>
            <w:r w:rsidR="00625211">
              <w:rPr>
                <w:bCs/>
                <w:sz w:val="28"/>
                <w:szCs w:val="28"/>
              </w:rPr>
              <w:t>лавный специалист сектора благоустройства отдела ЖКХ и благоустройства</w:t>
            </w:r>
          </w:p>
          <w:p w14:paraId="1C327476" w14:textId="66217D17" w:rsidR="00625211" w:rsidRPr="00D8329F" w:rsidRDefault="00625211" w:rsidP="00625211">
            <w:pPr>
              <w:suppressAutoHyphens/>
              <w:rPr>
                <w:b/>
                <w:bCs/>
                <w:sz w:val="28"/>
                <w:szCs w:val="28"/>
              </w:rPr>
            </w:pPr>
          </w:p>
        </w:tc>
      </w:tr>
      <w:tr w:rsidR="00625211" w14:paraId="7C5AE6EB" w14:textId="77777777" w:rsidTr="004076B8">
        <w:trPr>
          <w:trHeight w:val="514"/>
        </w:trPr>
        <w:tc>
          <w:tcPr>
            <w:tcW w:w="4308" w:type="dxa"/>
          </w:tcPr>
          <w:p w14:paraId="5DADEBD8" w14:textId="4383347C" w:rsidR="00625211" w:rsidRDefault="00625211" w:rsidP="00625211">
            <w:pPr>
              <w:suppressAutoHyphens/>
              <w:spacing w:before="120" w:line="276" w:lineRule="auto"/>
              <w:rPr>
                <w:rFonts w:eastAsia="Calibri"/>
                <w:sz w:val="28"/>
                <w:szCs w:val="28"/>
              </w:rPr>
            </w:pPr>
            <w:r>
              <w:rPr>
                <w:rFonts w:eastAsia="Calibri"/>
                <w:sz w:val="28"/>
                <w:szCs w:val="28"/>
              </w:rPr>
              <w:t>Калинин Владимир Михайлович</w:t>
            </w:r>
          </w:p>
        </w:tc>
        <w:tc>
          <w:tcPr>
            <w:tcW w:w="4764" w:type="dxa"/>
          </w:tcPr>
          <w:p w14:paraId="1B8149BF" w14:textId="7168D335" w:rsidR="00625211" w:rsidRDefault="00C706D1" w:rsidP="00625211">
            <w:pPr>
              <w:suppressAutoHyphens/>
              <w:rPr>
                <w:bCs/>
                <w:sz w:val="28"/>
                <w:szCs w:val="28"/>
              </w:rPr>
            </w:pPr>
            <w:r>
              <w:rPr>
                <w:bCs/>
                <w:sz w:val="28"/>
                <w:szCs w:val="28"/>
              </w:rPr>
              <w:t>н</w:t>
            </w:r>
            <w:r w:rsidR="00625211">
              <w:rPr>
                <w:bCs/>
                <w:sz w:val="28"/>
                <w:szCs w:val="28"/>
              </w:rPr>
              <w:t>ачальник отдела территориальной безопасности</w:t>
            </w:r>
          </w:p>
          <w:p w14:paraId="743DA7CA" w14:textId="77777777" w:rsidR="00625211" w:rsidRDefault="00625211" w:rsidP="00625211">
            <w:pPr>
              <w:suppressAutoHyphens/>
              <w:rPr>
                <w:bCs/>
                <w:sz w:val="28"/>
                <w:szCs w:val="28"/>
              </w:rPr>
            </w:pPr>
          </w:p>
        </w:tc>
      </w:tr>
      <w:tr w:rsidR="00625211" w:rsidRPr="00566EF2" w14:paraId="3587EDD7" w14:textId="77777777" w:rsidTr="004076B8">
        <w:trPr>
          <w:trHeight w:val="514"/>
        </w:trPr>
        <w:tc>
          <w:tcPr>
            <w:tcW w:w="4308" w:type="dxa"/>
          </w:tcPr>
          <w:p w14:paraId="537BE900" w14:textId="66A8F546" w:rsidR="00625211" w:rsidRDefault="00625211" w:rsidP="00625211">
            <w:pPr>
              <w:suppressAutoHyphens/>
              <w:rPr>
                <w:rFonts w:eastAsia="Calibri"/>
                <w:sz w:val="28"/>
                <w:szCs w:val="28"/>
              </w:rPr>
            </w:pPr>
            <w:r>
              <w:rPr>
                <w:rFonts w:eastAsia="Calibri"/>
                <w:sz w:val="28"/>
                <w:szCs w:val="28"/>
              </w:rPr>
              <w:t>Котович Ольга Сергеевна</w:t>
            </w:r>
          </w:p>
        </w:tc>
        <w:tc>
          <w:tcPr>
            <w:tcW w:w="4764" w:type="dxa"/>
          </w:tcPr>
          <w:p w14:paraId="2902253C" w14:textId="4FEB323E" w:rsidR="00625211" w:rsidRDefault="00C706D1" w:rsidP="00625211">
            <w:pPr>
              <w:suppressAutoHyphens/>
              <w:rPr>
                <w:bCs/>
                <w:color w:val="000000" w:themeColor="text1"/>
                <w:sz w:val="28"/>
                <w:szCs w:val="28"/>
              </w:rPr>
            </w:pPr>
            <w:r>
              <w:rPr>
                <w:bCs/>
                <w:color w:val="000000" w:themeColor="text1"/>
                <w:sz w:val="28"/>
                <w:szCs w:val="28"/>
              </w:rPr>
              <w:t>в</w:t>
            </w:r>
            <w:r w:rsidR="00625211">
              <w:rPr>
                <w:bCs/>
                <w:color w:val="000000" w:themeColor="text1"/>
                <w:sz w:val="28"/>
                <w:szCs w:val="28"/>
              </w:rPr>
              <w:t xml:space="preserve">едущий специалист сектора экономики, предпринимательства и потребительского рынка отдела экономики, УМИ, предпринимательства и потребительского рынка </w:t>
            </w:r>
          </w:p>
          <w:p w14:paraId="53A67FF6" w14:textId="7C2EC32A" w:rsidR="00625211" w:rsidRDefault="00625211" w:rsidP="00625211">
            <w:pPr>
              <w:suppressAutoHyphens/>
              <w:rPr>
                <w:bCs/>
                <w:color w:val="000000" w:themeColor="text1"/>
                <w:sz w:val="28"/>
                <w:szCs w:val="28"/>
              </w:rPr>
            </w:pPr>
          </w:p>
        </w:tc>
      </w:tr>
      <w:tr w:rsidR="00625211" w:rsidRPr="00566EF2" w14:paraId="372E485E" w14:textId="77777777" w:rsidTr="004076B8">
        <w:trPr>
          <w:trHeight w:val="514"/>
        </w:trPr>
        <w:tc>
          <w:tcPr>
            <w:tcW w:w="4308" w:type="dxa"/>
          </w:tcPr>
          <w:p w14:paraId="718E6979" w14:textId="58E00478" w:rsidR="00625211" w:rsidRPr="00F97DF3" w:rsidRDefault="00625211" w:rsidP="00625211">
            <w:pPr>
              <w:suppressAutoHyphens/>
              <w:rPr>
                <w:rFonts w:eastAsia="Calibri"/>
                <w:color w:val="2E74B5" w:themeColor="accent1" w:themeShade="BF"/>
                <w:sz w:val="28"/>
                <w:szCs w:val="28"/>
              </w:rPr>
            </w:pPr>
            <w:r>
              <w:rPr>
                <w:rFonts w:eastAsia="Calibri"/>
                <w:sz w:val="28"/>
                <w:szCs w:val="28"/>
              </w:rPr>
              <w:t>Миронов Михаил Игоревич</w:t>
            </w:r>
          </w:p>
        </w:tc>
        <w:tc>
          <w:tcPr>
            <w:tcW w:w="4764" w:type="dxa"/>
          </w:tcPr>
          <w:p w14:paraId="6433799F" w14:textId="45DD19E9" w:rsidR="00625211" w:rsidRDefault="00625211" w:rsidP="00625211">
            <w:pPr>
              <w:suppressAutoHyphens/>
              <w:rPr>
                <w:bCs/>
                <w:color w:val="000000" w:themeColor="text1"/>
                <w:sz w:val="28"/>
                <w:szCs w:val="28"/>
              </w:rPr>
            </w:pPr>
            <w:r>
              <w:rPr>
                <w:bCs/>
                <w:color w:val="000000" w:themeColor="text1"/>
                <w:sz w:val="28"/>
                <w:szCs w:val="28"/>
              </w:rPr>
              <w:t>н</w:t>
            </w:r>
            <w:r w:rsidRPr="00DD561A">
              <w:rPr>
                <w:bCs/>
                <w:color w:val="000000" w:themeColor="text1"/>
                <w:sz w:val="28"/>
                <w:szCs w:val="28"/>
              </w:rPr>
              <w:t>ачальник отдела ЖКХ и благоустройства</w:t>
            </w:r>
          </w:p>
          <w:p w14:paraId="7F714342" w14:textId="6DC97251" w:rsidR="00625211" w:rsidRPr="00DD561A" w:rsidRDefault="00625211" w:rsidP="00625211">
            <w:pPr>
              <w:suppressAutoHyphens/>
              <w:rPr>
                <w:bCs/>
                <w:color w:val="000000" w:themeColor="text1"/>
                <w:sz w:val="28"/>
                <w:szCs w:val="28"/>
              </w:rPr>
            </w:pPr>
          </w:p>
        </w:tc>
      </w:tr>
      <w:tr w:rsidR="00625211" w:rsidRPr="00566EF2" w14:paraId="29F7E114" w14:textId="77777777" w:rsidTr="004076B8">
        <w:trPr>
          <w:trHeight w:val="514"/>
        </w:trPr>
        <w:tc>
          <w:tcPr>
            <w:tcW w:w="4308" w:type="dxa"/>
          </w:tcPr>
          <w:p w14:paraId="059B0EB3" w14:textId="7F4A746E" w:rsidR="00625211" w:rsidRPr="00F97DF3" w:rsidRDefault="00625211" w:rsidP="00625211">
            <w:pPr>
              <w:suppressAutoHyphens/>
              <w:rPr>
                <w:rFonts w:eastAsia="Calibri"/>
                <w:color w:val="2E74B5" w:themeColor="accent1" w:themeShade="BF"/>
                <w:sz w:val="28"/>
                <w:szCs w:val="28"/>
              </w:rPr>
            </w:pPr>
            <w:r>
              <w:rPr>
                <w:rFonts w:eastAsia="Calibri"/>
                <w:sz w:val="28"/>
                <w:szCs w:val="28"/>
              </w:rPr>
              <w:t>Филимонов Антон Владимирович</w:t>
            </w:r>
          </w:p>
        </w:tc>
        <w:tc>
          <w:tcPr>
            <w:tcW w:w="4764" w:type="dxa"/>
          </w:tcPr>
          <w:p w14:paraId="10E96BEB" w14:textId="761DACFC" w:rsidR="00625211" w:rsidRDefault="00625211" w:rsidP="00625211">
            <w:pPr>
              <w:suppressAutoHyphens/>
              <w:rPr>
                <w:bCs/>
                <w:sz w:val="28"/>
                <w:szCs w:val="28"/>
              </w:rPr>
            </w:pPr>
            <w:r>
              <w:rPr>
                <w:bCs/>
                <w:sz w:val="28"/>
                <w:szCs w:val="28"/>
              </w:rPr>
              <w:t>ведущий специалист сектора содержания дорог отдела ЖКХ и благоустройства</w:t>
            </w:r>
          </w:p>
          <w:p w14:paraId="288FA69F" w14:textId="4624E81D" w:rsidR="00625211" w:rsidRPr="00F97DF3" w:rsidRDefault="00625211" w:rsidP="00625211">
            <w:pPr>
              <w:suppressAutoHyphens/>
              <w:rPr>
                <w:bCs/>
                <w:color w:val="2E74B5" w:themeColor="accent1" w:themeShade="BF"/>
                <w:sz w:val="28"/>
                <w:szCs w:val="28"/>
              </w:rPr>
            </w:pPr>
          </w:p>
        </w:tc>
      </w:tr>
      <w:tr w:rsidR="00625211" w:rsidRPr="00453722" w14:paraId="724B237E" w14:textId="77777777" w:rsidTr="004076B8">
        <w:trPr>
          <w:trHeight w:val="514"/>
        </w:trPr>
        <w:tc>
          <w:tcPr>
            <w:tcW w:w="4308" w:type="dxa"/>
          </w:tcPr>
          <w:p w14:paraId="6B85A226" w14:textId="7688AA85" w:rsidR="00625211" w:rsidRPr="00453722" w:rsidRDefault="00625211" w:rsidP="00625211">
            <w:pPr>
              <w:suppressAutoHyphens/>
              <w:rPr>
                <w:rFonts w:eastAsia="Calibri"/>
                <w:color w:val="000000" w:themeColor="text1"/>
                <w:sz w:val="28"/>
                <w:szCs w:val="28"/>
              </w:rPr>
            </w:pPr>
            <w:r>
              <w:rPr>
                <w:rFonts w:eastAsia="Calibri"/>
                <w:color w:val="000000" w:themeColor="text1"/>
                <w:sz w:val="28"/>
                <w:szCs w:val="28"/>
              </w:rPr>
              <w:t>Бобровская Екатерина Александровна</w:t>
            </w:r>
          </w:p>
        </w:tc>
        <w:tc>
          <w:tcPr>
            <w:tcW w:w="4764" w:type="dxa"/>
          </w:tcPr>
          <w:p w14:paraId="276895E4" w14:textId="642FB63B" w:rsidR="00625211" w:rsidRPr="00453722" w:rsidRDefault="00C706D1" w:rsidP="00625211">
            <w:pPr>
              <w:suppressAutoHyphens/>
              <w:rPr>
                <w:bCs/>
                <w:color w:val="000000" w:themeColor="text1"/>
                <w:sz w:val="28"/>
                <w:szCs w:val="28"/>
              </w:rPr>
            </w:pPr>
            <w:r>
              <w:rPr>
                <w:bCs/>
                <w:color w:val="000000" w:themeColor="text1"/>
                <w:sz w:val="28"/>
                <w:szCs w:val="28"/>
              </w:rPr>
              <w:t>д</w:t>
            </w:r>
            <w:r w:rsidR="00625211">
              <w:rPr>
                <w:bCs/>
                <w:color w:val="000000" w:themeColor="text1"/>
                <w:sz w:val="28"/>
                <w:szCs w:val="28"/>
              </w:rPr>
              <w:t xml:space="preserve">иректор МБУ «Содержание и развитие территории» </w:t>
            </w:r>
          </w:p>
        </w:tc>
      </w:tr>
      <w:tr w:rsidR="00625211" w:rsidRPr="00566EF2" w14:paraId="5E292C90" w14:textId="77777777" w:rsidTr="004076B8">
        <w:trPr>
          <w:trHeight w:val="514"/>
        </w:trPr>
        <w:tc>
          <w:tcPr>
            <w:tcW w:w="4308" w:type="dxa"/>
          </w:tcPr>
          <w:p w14:paraId="479D920B" w14:textId="26BA53A8" w:rsidR="00625211" w:rsidRPr="00453722" w:rsidRDefault="00625211" w:rsidP="00625211">
            <w:pPr>
              <w:suppressAutoHyphens/>
              <w:rPr>
                <w:rFonts w:eastAsia="Calibri"/>
                <w:color w:val="000000" w:themeColor="text1"/>
                <w:sz w:val="28"/>
                <w:szCs w:val="28"/>
              </w:rPr>
            </w:pPr>
          </w:p>
        </w:tc>
        <w:tc>
          <w:tcPr>
            <w:tcW w:w="4764" w:type="dxa"/>
          </w:tcPr>
          <w:p w14:paraId="169B4816" w14:textId="4012A7C0" w:rsidR="00625211" w:rsidRPr="00453722" w:rsidRDefault="00625211" w:rsidP="00625211">
            <w:pPr>
              <w:suppressAutoHyphens/>
              <w:rPr>
                <w:bCs/>
                <w:color w:val="000000" w:themeColor="text1"/>
                <w:sz w:val="28"/>
                <w:szCs w:val="28"/>
              </w:rPr>
            </w:pPr>
          </w:p>
        </w:tc>
      </w:tr>
      <w:tr w:rsidR="00625211" w:rsidRPr="00453722" w14:paraId="310C3302" w14:textId="77777777" w:rsidTr="004076B8">
        <w:trPr>
          <w:trHeight w:val="514"/>
        </w:trPr>
        <w:tc>
          <w:tcPr>
            <w:tcW w:w="4308" w:type="dxa"/>
          </w:tcPr>
          <w:p w14:paraId="6C9F8679" w14:textId="001BA535" w:rsidR="00625211" w:rsidRPr="00453722" w:rsidRDefault="00625211" w:rsidP="00625211">
            <w:pPr>
              <w:suppressAutoHyphens/>
              <w:rPr>
                <w:rFonts w:eastAsia="Calibri"/>
                <w:color w:val="000000" w:themeColor="text1"/>
                <w:sz w:val="28"/>
                <w:szCs w:val="28"/>
              </w:rPr>
            </w:pPr>
          </w:p>
        </w:tc>
        <w:tc>
          <w:tcPr>
            <w:tcW w:w="4764" w:type="dxa"/>
          </w:tcPr>
          <w:p w14:paraId="1A6F0B2B" w14:textId="7494E8AE" w:rsidR="00625211" w:rsidRPr="00453722" w:rsidRDefault="009C0531" w:rsidP="00625211">
            <w:pPr>
              <w:suppressAutoHyphens/>
              <w:rPr>
                <w:bCs/>
                <w:color w:val="000000" w:themeColor="text1"/>
                <w:sz w:val="28"/>
                <w:szCs w:val="28"/>
              </w:rPr>
            </w:pPr>
            <w:r w:rsidRPr="009C0531">
              <w:rPr>
                <w:bCs/>
                <w:color w:val="000000" w:themeColor="text1"/>
                <w:sz w:val="28"/>
                <w:szCs w:val="28"/>
              </w:rPr>
              <w:t>ОГИБДД ОМВД России по Всеволожскому району Ленинградской области</w:t>
            </w:r>
          </w:p>
        </w:tc>
      </w:tr>
      <w:tr w:rsidR="00625211" w:rsidRPr="00453722" w14:paraId="448AD070" w14:textId="77777777" w:rsidTr="004076B8">
        <w:trPr>
          <w:trHeight w:val="514"/>
        </w:trPr>
        <w:tc>
          <w:tcPr>
            <w:tcW w:w="4308" w:type="dxa"/>
          </w:tcPr>
          <w:p w14:paraId="3C0DAB05" w14:textId="1AD3C0A1" w:rsidR="00625211" w:rsidRPr="00453722" w:rsidRDefault="00625211" w:rsidP="00625211">
            <w:pPr>
              <w:suppressAutoHyphens/>
              <w:rPr>
                <w:rFonts w:eastAsia="Calibri"/>
                <w:color w:val="000000" w:themeColor="text1"/>
                <w:sz w:val="28"/>
                <w:szCs w:val="28"/>
              </w:rPr>
            </w:pPr>
          </w:p>
        </w:tc>
        <w:tc>
          <w:tcPr>
            <w:tcW w:w="4764" w:type="dxa"/>
          </w:tcPr>
          <w:p w14:paraId="7366A9BE" w14:textId="7DC5AFA5" w:rsidR="00625211" w:rsidRPr="00453722" w:rsidRDefault="009C0531" w:rsidP="00625211">
            <w:pPr>
              <w:suppressAutoHyphens/>
              <w:rPr>
                <w:bCs/>
                <w:color w:val="000000" w:themeColor="text1"/>
                <w:sz w:val="28"/>
                <w:szCs w:val="28"/>
              </w:rPr>
            </w:pPr>
            <w:r>
              <w:rPr>
                <w:bCs/>
                <w:color w:val="000000" w:themeColor="text1"/>
                <w:sz w:val="28"/>
                <w:szCs w:val="28"/>
              </w:rPr>
              <w:t>(по согласованию)</w:t>
            </w:r>
          </w:p>
        </w:tc>
      </w:tr>
    </w:tbl>
    <w:p w14:paraId="1C6B409E" w14:textId="77777777" w:rsidR="009B2621" w:rsidRPr="00C73FA8" w:rsidRDefault="009B2621" w:rsidP="009B2621">
      <w:pPr>
        <w:pStyle w:val="a4"/>
        <w:ind w:firstLine="0"/>
        <w:rPr>
          <w:b/>
          <w:sz w:val="28"/>
          <w:szCs w:val="28"/>
        </w:rPr>
      </w:pPr>
    </w:p>
    <w:p w14:paraId="7A90F9FF" w14:textId="4499E188" w:rsidR="00FA6237" w:rsidRDefault="00FA6237" w:rsidP="00FA6237">
      <w:pPr>
        <w:pStyle w:val="a4"/>
        <w:suppressAutoHyphens/>
        <w:spacing w:line="288" w:lineRule="auto"/>
        <w:ind w:firstLine="567"/>
        <w:jc w:val="center"/>
        <w:rPr>
          <w:b/>
          <w:sz w:val="28"/>
          <w:szCs w:val="28"/>
        </w:rPr>
      </w:pPr>
    </w:p>
    <w:p w14:paraId="5E6E0069" w14:textId="707516B1" w:rsidR="0086417A" w:rsidRDefault="0086417A" w:rsidP="00FA6237">
      <w:pPr>
        <w:pStyle w:val="a4"/>
        <w:suppressAutoHyphens/>
        <w:spacing w:line="288" w:lineRule="auto"/>
        <w:ind w:firstLine="567"/>
        <w:jc w:val="center"/>
        <w:rPr>
          <w:b/>
          <w:sz w:val="28"/>
          <w:szCs w:val="28"/>
        </w:rPr>
      </w:pPr>
    </w:p>
    <w:p w14:paraId="56F47118" w14:textId="78C5B07E" w:rsidR="0086417A" w:rsidRDefault="0086417A" w:rsidP="00FA6237">
      <w:pPr>
        <w:pStyle w:val="a4"/>
        <w:suppressAutoHyphens/>
        <w:spacing w:line="288" w:lineRule="auto"/>
        <w:ind w:firstLine="567"/>
        <w:jc w:val="center"/>
        <w:rPr>
          <w:b/>
          <w:sz w:val="28"/>
          <w:szCs w:val="28"/>
        </w:rPr>
      </w:pPr>
    </w:p>
    <w:p w14:paraId="5310D040" w14:textId="774DEC0E" w:rsidR="0086417A" w:rsidRDefault="0086417A" w:rsidP="00FA6237">
      <w:pPr>
        <w:pStyle w:val="a4"/>
        <w:suppressAutoHyphens/>
        <w:spacing w:line="288" w:lineRule="auto"/>
        <w:ind w:firstLine="567"/>
        <w:jc w:val="center"/>
        <w:rPr>
          <w:b/>
          <w:sz w:val="28"/>
          <w:szCs w:val="28"/>
        </w:rPr>
      </w:pPr>
    </w:p>
    <w:p w14:paraId="0365C58F" w14:textId="67C5099A" w:rsidR="0086417A" w:rsidRDefault="0086417A" w:rsidP="00FA6237">
      <w:pPr>
        <w:pStyle w:val="a4"/>
        <w:suppressAutoHyphens/>
        <w:spacing w:line="288" w:lineRule="auto"/>
        <w:ind w:firstLine="567"/>
        <w:jc w:val="center"/>
        <w:rPr>
          <w:b/>
          <w:sz w:val="28"/>
          <w:szCs w:val="28"/>
        </w:rPr>
      </w:pPr>
    </w:p>
    <w:p w14:paraId="0D0E581A" w14:textId="3E441423" w:rsidR="0086417A" w:rsidRDefault="0086417A" w:rsidP="00FA6237">
      <w:pPr>
        <w:pStyle w:val="a4"/>
        <w:suppressAutoHyphens/>
        <w:spacing w:line="288" w:lineRule="auto"/>
        <w:ind w:firstLine="567"/>
        <w:jc w:val="center"/>
        <w:rPr>
          <w:b/>
          <w:sz w:val="28"/>
          <w:szCs w:val="28"/>
        </w:rPr>
      </w:pPr>
    </w:p>
    <w:p w14:paraId="29C4D113" w14:textId="77777777" w:rsidR="00BE236B" w:rsidRDefault="00BE236B" w:rsidP="0086417A">
      <w:pPr>
        <w:ind w:left="5670" w:hanging="141"/>
        <w:jc w:val="both"/>
        <w:rPr>
          <w:rFonts w:eastAsia="Calibri"/>
          <w:lang w:eastAsia="en-US"/>
        </w:rPr>
      </w:pPr>
    </w:p>
    <w:p w14:paraId="46A5D07A" w14:textId="1992A4B1" w:rsidR="0086417A" w:rsidRPr="004C2199" w:rsidRDefault="0086417A" w:rsidP="0086417A">
      <w:pPr>
        <w:ind w:left="5670" w:hanging="141"/>
        <w:jc w:val="both"/>
        <w:rPr>
          <w:rFonts w:eastAsia="Calibri"/>
          <w:lang w:eastAsia="en-US"/>
        </w:rPr>
      </w:pPr>
      <w:r>
        <w:rPr>
          <w:rFonts w:eastAsia="Calibri"/>
          <w:lang w:eastAsia="en-US"/>
        </w:rPr>
        <w:lastRenderedPageBreak/>
        <w:t xml:space="preserve">                   Приложение № 3</w:t>
      </w:r>
    </w:p>
    <w:p w14:paraId="623BB9BA" w14:textId="77777777" w:rsidR="0086417A" w:rsidRPr="004C2199" w:rsidRDefault="0086417A" w:rsidP="0086417A">
      <w:pPr>
        <w:suppressAutoHyphens/>
        <w:ind w:left="5529"/>
        <w:jc w:val="both"/>
        <w:rPr>
          <w:rFonts w:eastAsia="Calibri"/>
          <w:lang w:eastAsia="en-US"/>
        </w:rPr>
      </w:pPr>
      <w:r w:rsidRPr="004C2199">
        <w:rPr>
          <w:rFonts w:eastAsia="Calibri"/>
          <w:lang w:eastAsia="en-US"/>
        </w:rPr>
        <w:t xml:space="preserve">к постановлению </w:t>
      </w:r>
      <w:r>
        <w:rPr>
          <w:rFonts w:eastAsia="Calibri"/>
          <w:lang w:eastAsia="en-US"/>
        </w:rPr>
        <w:t xml:space="preserve">администрации муниципального образования </w:t>
      </w:r>
      <w:r w:rsidRPr="004C2199">
        <w:rPr>
          <w:rFonts w:eastAsia="Calibri"/>
          <w:lang w:eastAsia="en-US"/>
        </w:rPr>
        <w:t xml:space="preserve">«Муринское городское поселение» </w:t>
      </w:r>
      <w:r>
        <w:rPr>
          <w:rFonts w:eastAsia="Calibri"/>
          <w:lang w:eastAsia="en-US"/>
        </w:rPr>
        <w:t xml:space="preserve">Всеволожского муниципального района Ленинградской области </w:t>
      </w:r>
    </w:p>
    <w:p w14:paraId="2850F382" w14:textId="630EB585" w:rsidR="0086417A" w:rsidRPr="004C2199" w:rsidRDefault="0086417A" w:rsidP="0086417A">
      <w:pPr>
        <w:suppressAutoHyphens/>
        <w:ind w:left="5529"/>
        <w:jc w:val="both"/>
        <w:rPr>
          <w:rFonts w:eastAsia="Calibri"/>
          <w:sz w:val="28"/>
          <w:szCs w:val="28"/>
          <w:lang w:eastAsia="en-US"/>
        </w:rPr>
      </w:pPr>
      <w:r>
        <w:rPr>
          <w:rFonts w:eastAsia="Calibri"/>
          <w:lang w:eastAsia="en-US"/>
        </w:rPr>
        <w:t xml:space="preserve">от </w:t>
      </w:r>
      <w:r w:rsidR="00670EC1">
        <w:rPr>
          <w:rFonts w:eastAsia="Calibri"/>
          <w:lang w:eastAsia="en-US"/>
        </w:rPr>
        <w:t>25.12.2023</w:t>
      </w:r>
      <w:r>
        <w:rPr>
          <w:rFonts w:eastAsia="Calibri"/>
          <w:lang w:eastAsia="en-US"/>
        </w:rPr>
        <w:t xml:space="preserve"> № </w:t>
      </w:r>
      <w:r w:rsidR="00670EC1">
        <w:rPr>
          <w:rFonts w:eastAsia="Calibri"/>
          <w:lang w:eastAsia="en-US"/>
        </w:rPr>
        <w:t>486</w:t>
      </w:r>
    </w:p>
    <w:p w14:paraId="449A7B06" w14:textId="77777777" w:rsidR="0086417A" w:rsidRDefault="0086417A" w:rsidP="0086417A">
      <w:pPr>
        <w:suppressAutoHyphens/>
        <w:jc w:val="both"/>
        <w:rPr>
          <w:b/>
          <w:sz w:val="28"/>
          <w:szCs w:val="28"/>
        </w:rPr>
      </w:pPr>
    </w:p>
    <w:p w14:paraId="0EE58DDA" w14:textId="665BD5C9" w:rsidR="0086417A" w:rsidRDefault="0086417A" w:rsidP="0086417A">
      <w:pPr>
        <w:shd w:val="clear" w:color="auto" w:fill="FFFFFF"/>
        <w:suppressAutoHyphens/>
        <w:spacing w:line="288" w:lineRule="auto"/>
        <w:jc w:val="center"/>
        <w:rPr>
          <w:b/>
          <w:sz w:val="28"/>
          <w:szCs w:val="28"/>
        </w:rPr>
      </w:pPr>
      <w:r>
        <w:rPr>
          <w:b/>
          <w:sz w:val="28"/>
          <w:szCs w:val="28"/>
        </w:rPr>
        <w:t>АКТ</w:t>
      </w:r>
    </w:p>
    <w:p w14:paraId="6C255C67" w14:textId="48EB85BF" w:rsidR="0086417A" w:rsidRDefault="0086417A" w:rsidP="0086417A">
      <w:pPr>
        <w:shd w:val="clear" w:color="auto" w:fill="FFFFFF"/>
        <w:suppressAutoHyphens/>
        <w:spacing w:line="288" w:lineRule="auto"/>
        <w:jc w:val="center"/>
        <w:rPr>
          <w:b/>
          <w:sz w:val="28"/>
          <w:szCs w:val="28"/>
        </w:rPr>
      </w:pPr>
      <w:r>
        <w:rPr>
          <w:b/>
          <w:sz w:val="28"/>
          <w:szCs w:val="28"/>
        </w:rPr>
        <w:t>обследования маршрута</w:t>
      </w:r>
    </w:p>
    <w:p w14:paraId="0E76C309" w14:textId="626DA5BE" w:rsidR="0086417A" w:rsidRDefault="0086417A" w:rsidP="0086417A">
      <w:pPr>
        <w:shd w:val="clear" w:color="auto" w:fill="FFFFFF"/>
        <w:suppressAutoHyphens/>
        <w:spacing w:line="288" w:lineRule="auto"/>
        <w:jc w:val="center"/>
        <w:rPr>
          <w:b/>
          <w:sz w:val="28"/>
          <w:szCs w:val="28"/>
        </w:rPr>
      </w:pPr>
    </w:p>
    <w:p w14:paraId="7F28FE9F" w14:textId="77777777" w:rsidR="0086417A" w:rsidRDefault="0086417A" w:rsidP="0086417A">
      <w:pPr>
        <w:shd w:val="clear" w:color="auto" w:fill="FFFFFF"/>
        <w:suppressAutoHyphens/>
        <w:spacing w:line="288" w:lineRule="auto"/>
      </w:pPr>
      <w:r>
        <w:t xml:space="preserve"> «___» ______20__г.                                                                                                        г. Мурино</w:t>
      </w:r>
    </w:p>
    <w:p w14:paraId="78EAB4E4" w14:textId="77777777" w:rsidR="0086417A" w:rsidRDefault="0086417A" w:rsidP="0086417A">
      <w:pPr>
        <w:shd w:val="clear" w:color="auto" w:fill="FFFFFF"/>
        <w:suppressAutoHyphens/>
        <w:spacing w:line="288" w:lineRule="auto"/>
      </w:pPr>
    </w:p>
    <w:p w14:paraId="762CBF1B" w14:textId="127468DB" w:rsidR="0086417A" w:rsidRDefault="0086417A" w:rsidP="0086417A">
      <w:pPr>
        <w:shd w:val="clear" w:color="auto" w:fill="FFFFFF"/>
        <w:suppressAutoHyphens/>
        <w:spacing w:line="288" w:lineRule="auto"/>
      </w:pPr>
      <w:r>
        <w:t xml:space="preserve"> ___________________________________________________________________      маршрута</w:t>
      </w:r>
    </w:p>
    <w:p w14:paraId="4CAC77F7" w14:textId="77777777" w:rsidR="0086417A" w:rsidRDefault="0086417A" w:rsidP="0086417A">
      <w:pPr>
        <w:shd w:val="clear" w:color="auto" w:fill="FFFFFF"/>
        <w:suppressAutoHyphens/>
        <w:spacing w:line="288" w:lineRule="auto"/>
        <w:jc w:val="center"/>
      </w:pPr>
      <w:r w:rsidRPr="0086417A">
        <w:rPr>
          <w:sz w:val="20"/>
          <w:szCs w:val="20"/>
        </w:rPr>
        <w:t>(городского, пригородного, междугородного и т.д.)</w:t>
      </w:r>
      <w:r>
        <w:t xml:space="preserve"> _________________________________________________________________обслуживаемого</w:t>
      </w:r>
    </w:p>
    <w:p w14:paraId="6D8C1760" w14:textId="77777777" w:rsidR="0086417A" w:rsidRDefault="0086417A" w:rsidP="0086417A">
      <w:pPr>
        <w:shd w:val="clear" w:color="auto" w:fill="FFFFFF"/>
        <w:suppressAutoHyphens/>
        <w:spacing w:line="288" w:lineRule="auto"/>
        <w:jc w:val="center"/>
      </w:pPr>
      <w:r w:rsidRPr="0086417A">
        <w:rPr>
          <w:sz w:val="20"/>
          <w:szCs w:val="20"/>
        </w:rPr>
        <w:t>(наименование маршрута)</w:t>
      </w:r>
      <w:r>
        <w:t xml:space="preserve"> ______________________________________________________________________________</w:t>
      </w:r>
    </w:p>
    <w:p w14:paraId="0F982554" w14:textId="7A38BBDD" w:rsidR="0086417A" w:rsidRPr="0086417A" w:rsidRDefault="0086417A" w:rsidP="0086417A">
      <w:pPr>
        <w:shd w:val="clear" w:color="auto" w:fill="FFFFFF"/>
        <w:suppressAutoHyphens/>
        <w:spacing w:line="288" w:lineRule="auto"/>
        <w:jc w:val="center"/>
        <w:rPr>
          <w:sz w:val="20"/>
          <w:szCs w:val="20"/>
        </w:rPr>
      </w:pPr>
      <w:r w:rsidRPr="0086417A">
        <w:rPr>
          <w:sz w:val="20"/>
          <w:szCs w:val="20"/>
        </w:rPr>
        <w:t xml:space="preserve">(наименование автотранспортной организации) </w:t>
      </w:r>
    </w:p>
    <w:p w14:paraId="392F26EB" w14:textId="77777777" w:rsidR="0086417A" w:rsidRDefault="0086417A" w:rsidP="0086417A">
      <w:pPr>
        <w:shd w:val="clear" w:color="auto" w:fill="FFFFFF"/>
        <w:suppressAutoHyphens/>
        <w:spacing w:line="288" w:lineRule="auto"/>
        <w:jc w:val="center"/>
      </w:pPr>
    </w:p>
    <w:p w14:paraId="51901E67" w14:textId="30664338" w:rsidR="00514A1D" w:rsidRDefault="0086417A" w:rsidP="00514A1D">
      <w:pPr>
        <w:shd w:val="clear" w:color="auto" w:fill="FFFFFF"/>
        <w:suppressAutoHyphens/>
        <w:spacing w:line="288" w:lineRule="auto"/>
      </w:pPr>
      <w:r>
        <w:t>Комиссия в составе: ___________________________</w:t>
      </w:r>
      <w:r w:rsidR="00514A1D">
        <w:t>___________________________________</w:t>
      </w:r>
    </w:p>
    <w:p w14:paraId="4EB49182" w14:textId="4A17FED2" w:rsidR="0086417A" w:rsidRDefault="0086417A" w:rsidP="00514A1D">
      <w:pPr>
        <w:shd w:val="clear" w:color="auto" w:fill="FFFFFF"/>
        <w:suppressAutoHyphens/>
        <w:spacing w:line="288" w:lineRule="auto"/>
        <w:jc w:val="center"/>
        <w:rPr>
          <w:sz w:val="20"/>
          <w:szCs w:val="20"/>
        </w:rPr>
      </w:pPr>
      <w:r w:rsidRPr="0086417A">
        <w:rPr>
          <w:sz w:val="20"/>
          <w:szCs w:val="20"/>
        </w:rPr>
        <w:t>(должность, фамилия, имя и отчество</w:t>
      </w:r>
      <w:r>
        <w:t xml:space="preserve"> </w:t>
      </w:r>
      <w:r w:rsidRPr="0086417A">
        <w:rPr>
          <w:sz w:val="20"/>
          <w:szCs w:val="20"/>
        </w:rPr>
        <w:t>председателя и членов</w:t>
      </w:r>
      <w:r>
        <w:rPr>
          <w:sz w:val="20"/>
          <w:szCs w:val="20"/>
        </w:rPr>
        <w:t xml:space="preserve"> комиссии)</w:t>
      </w:r>
    </w:p>
    <w:p w14:paraId="1045E19B" w14:textId="094E5063" w:rsidR="0086417A" w:rsidRDefault="0086417A" w:rsidP="0086417A">
      <w:pPr>
        <w:shd w:val="clear" w:color="auto" w:fill="FFFFFF"/>
        <w:suppressAutoHyphens/>
        <w:spacing w:line="288" w:lineRule="auto"/>
        <w:jc w:val="center"/>
        <w:rPr>
          <w:sz w:val="20"/>
          <w:szCs w:val="20"/>
        </w:rPr>
      </w:pPr>
      <w:r>
        <w:rPr>
          <w:sz w:val="20"/>
          <w:szCs w:val="20"/>
        </w:rPr>
        <w:t>__________</w:t>
      </w:r>
      <w:r>
        <w:t>____________________________________________________________________</w:t>
      </w:r>
      <w:r w:rsidR="00514A1D">
        <w:t>___</w:t>
      </w:r>
    </w:p>
    <w:p w14:paraId="0EFDF77B" w14:textId="77777777" w:rsidR="0086417A" w:rsidRDefault="0086417A" w:rsidP="0086417A">
      <w:pPr>
        <w:shd w:val="clear" w:color="auto" w:fill="FFFFFF"/>
        <w:suppressAutoHyphens/>
        <w:spacing w:line="288" w:lineRule="auto"/>
        <w:jc w:val="center"/>
        <w:rPr>
          <w:sz w:val="20"/>
          <w:szCs w:val="20"/>
        </w:rPr>
      </w:pPr>
    </w:p>
    <w:p w14:paraId="0630D79C" w14:textId="77777777" w:rsidR="00514A1D" w:rsidRDefault="0086417A" w:rsidP="0086417A">
      <w:pPr>
        <w:shd w:val="clear" w:color="auto" w:fill="FFFFFF"/>
        <w:suppressAutoHyphens/>
        <w:spacing w:line="288" w:lineRule="auto"/>
      </w:pPr>
      <w:r w:rsidRPr="00514A1D">
        <w:t>действующая на основании</w:t>
      </w:r>
      <w:r>
        <w:t xml:space="preserve"> ______________________________________________</w:t>
      </w:r>
      <w:r w:rsidR="00514A1D">
        <w:t>_______________________________</w:t>
      </w:r>
    </w:p>
    <w:p w14:paraId="433FF168" w14:textId="13FEFAC2" w:rsidR="00514A1D" w:rsidRPr="00514A1D" w:rsidRDefault="0086417A" w:rsidP="00514A1D">
      <w:pPr>
        <w:shd w:val="clear" w:color="auto" w:fill="FFFFFF"/>
        <w:suppressAutoHyphens/>
        <w:spacing w:line="288" w:lineRule="auto"/>
        <w:jc w:val="center"/>
        <w:rPr>
          <w:sz w:val="20"/>
          <w:szCs w:val="20"/>
        </w:rPr>
      </w:pPr>
      <w:r w:rsidRPr="00514A1D">
        <w:rPr>
          <w:sz w:val="20"/>
          <w:szCs w:val="20"/>
        </w:rPr>
        <w:t xml:space="preserve">(наименование органа, утвердившего состав </w:t>
      </w:r>
      <w:r w:rsidR="00514A1D" w:rsidRPr="00514A1D">
        <w:rPr>
          <w:sz w:val="20"/>
          <w:szCs w:val="20"/>
        </w:rPr>
        <w:t>комиссии, номер постановления и дата его утверждения)</w:t>
      </w:r>
    </w:p>
    <w:p w14:paraId="001E2AFB" w14:textId="720B3834" w:rsidR="00514A1D" w:rsidRDefault="0086417A" w:rsidP="0086417A">
      <w:pPr>
        <w:shd w:val="clear" w:color="auto" w:fill="FFFFFF"/>
        <w:suppressAutoHyphens/>
        <w:spacing w:line="288" w:lineRule="auto"/>
      </w:pPr>
      <w:r>
        <w:t>_____________________________________________</w:t>
      </w:r>
      <w:r w:rsidR="00514A1D">
        <w:t>______________________</w:t>
      </w:r>
      <w:r w:rsidR="00625211">
        <w:t>_________</w:t>
      </w:r>
      <w:r w:rsidR="007C3491">
        <w:t>__</w:t>
      </w:r>
      <w:r w:rsidR="00514A1D">
        <w:t>_</w:t>
      </w:r>
      <w:r>
        <w:t xml:space="preserve">, </w:t>
      </w:r>
    </w:p>
    <w:p w14:paraId="543E0224" w14:textId="1151E5EC" w:rsidR="007C3491" w:rsidRDefault="00514A1D" w:rsidP="0086417A">
      <w:pPr>
        <w:shd w:val="clear" w:color="auto" w:fill="FFFFFF"/>
        <w:suppressAutoHyphens/>
        <w:spacing w:line="288" w:lineRule="auto"/>
      </w:pPr>
      <w:r>
        <w:t>П</w:t>
      </w:r>
      <w:r w:rsidR="0086417A">
        <w:t>ровела обследование автобусного маршрута</w:t>
      </w:r>
      <w:r w:rsidR="007C3491">
        <w:t xml:space="preserve"> (км)</w:t>
      </w:r>
      <w:r w:rsidR="0086417A">
        <w:t xml:space="preserve"> _______</w:t>
      </w:r>
      <w:r w:rsidR="007C3491">
        <w:t>____________________________,</w:t>
      </w:r>
    </w:p>
    <w:p w14:paraId="0DEE36F9" w14:textId="6160CE99" w:rsidR="007C3491" w:rsidRDefault="007C3491" w:rsidP="0086417A">
      <w:pPr>
        <w:shd w:val="clear" w:color="auto" w:fill="FFFFFF"/>
        <w:suppressAutoHyphens/>
        <w:spacing w:line="288" w:lineRule="auto"/>
      </w:pPr>
      <w:r>
        <w:t>_______________________________________________________________________________ .</w:t>
      </w:r>
    </w:p>
    <w:p w14:paraId="19971576" w14:textId="10F2F8C3" w:rsidR="00256A2E" w:rsidRDefault="0086417A" w:rsidP="0086417A">
      <w:pPr>
        <w:shd w:val="clear" w:color="auto" w:fill="FFFFFF"/>
        <w:suppressAutoHyphens/>
        <w:spacing w:line="288" w:lineRule="auto"/>
      </w:pPr>
      <w:r>
        <w:t>Выявленные в результате обследования недостатки в состоянии, оборудовании и содержании автомобильных дорог, улиц, искусственных сооружений и т.д., угрожающие безопасности движения, представлены в таблице (прилагается</w:t>
      </w:r>
      <w:r w:rsidR="00625211">
        <w:t xml:space="preserve"> к акту). </w:t>
      </w:r>
    </w:p>
    <w:p w14:paraId="0B5F4198" w14:textId="77777777" w:rsidR="00D128F7" w:rsidRDefault="00D128F7" w:rsidP="0086417A">
      <w:pPr>
        <w:shd w:val="clear" w:color="auto" w:fill="FFFFFF"/>
        <w:suppressAutoHyphens/>
        <w:spacing w:line="288" w:lineRule="auto"/>
      </w:pPr>
    </w:p>
    <w:tbl>
      <w:tblPr>
        <w:tblStyle w:val="af6"/>
        <w:tblW w:w="0" w:type="auto"/>
        <w:tblLook w:val="04A0" w:firstRow="1" w:lastRow="0" w:firstColumn="1" w:lastColumn="0" w:noHBand="0" w:noVBand="1"/>
      </w:tblPr>
      <w:tblGrid>
        <w:gridCol w:w="544"/>
        <w:gridCol w:w="1450"/>
        <w:gridCol w:w="1466"/>
        <w:gridCol w:w="1649"/>
        <w:gridCol w:w="1422"/>
        <w:gridCol w:w="1797"/>
        <w:gridCol w:w="1281"/>
      </w:tblGrid>
      <w:tr w:rsidR="00D128F7" w:rsidRPr="00FF1689" w14:paraId="4F86DB09" w14:textId="77777777" w:rsidTr="004076B8">
        <w:tc>
          <w:tcPr>
            <w:tcW w:w="544" w:type="dxa"/>
          </w:tcPr>
          <w:p w14:paraId="0A07D151" w14:textId="77777777" w:rsidR="00D128F7" w:rsidRPr="00FF1689" w:rsidRDefault="00D128F7" w:rsidP="004076B8">
            <w:pPr>
              <w:pStyle w:val="a4"/>
              <w:suppressAutoHyphens/>
              <w:spacing w:line="288" w:lineRule="auto"/>
              <w:ind w:firstLine="0"/>
              <w:jc w:val="center"/>
              <w:rPr>
                <w:sz w:val="22"/>
                <w:szCs w:val="22"/>
              </w:rPr>
            </w:pPr>
            <w:r w:rsidRPr="00FF1689">
              <w:rPr>
                <w:sz w:val="22"/>
                <w:szCs w:val="22"/>
              </w:rPr>
              <w:t>№ п/п</w:t>
            </w:r>
          </w:p>
        </w:tc>
        <w:tc>
          <w:tcPr>
            <w:tcW w:w="1450" w:type="dxa"/>
          </w:tcPr>
          <w:p w14:paraId="68F5D415" w14:textId="77777777" w:rsidR="00D128F7" w:rsidRPr="00FF1689" w:rsidRDefault="00D128F7" w:rsidP="004076B8">
            <w:pPr>
              <w:pStyle w:val="a4"/>
              <w:suppressAutoHyphens/>
              <w:spacing w:line="288" w:lineRule="auto"/>
              <w:ind w:firstLine="0"/>
              <w:jc w:val="center"/>
              <w:rPr>
                <w:sz w:val="22"/>
                <w:szCs w:val="22"/>
              </w:rPr>
            </w:pPr>
            <w:r w:rsidRPr="00FF1689">
              <w:rPr>
                <w:sz w:val="22"/>
                <w:szCs w:val="22"/>
              </w:rPr>
              <w:t>Место нахождение участка (км)</w:t>
            </w:r>
          </w:p>
        </w:tc>
        <w:tc>
          <w:tcPr>
            <w:tcW w:w="1466" w:type="dxa"/>
          </w:tcPr>
          <w:p w14:paraId="39D62AA8" w14:textId="77777777" w:rsidR="00D128F7" w:rsidRPr="00FF1689" w:rsidRDefault="00D128F7" w:rsidP="004076B8">
            <w:pPr>
              <w:pStyle w:val="a4"/>
              <w:suppressAutoHyphens/>
              <w:spacing w:line="288" w:lineRule="auto"/>
              <w:ind w:firstLine="0"/>
              <w:jc w:val="center"/>
              <w:rPr>
                <w:sz w:val="22"/>
                <w:szCs w:val="22"/>
              </w:rPr>
            </w:pPr>
            <w:r w:rsidRPr="00FF1689">
              <w:rPr>
                <w:sz w:val="22"/>
                <w:szCs w:val="22"/>
              </w:rPr>
              <w:t>Выявление недостатков</w:t>
            </w:r>
          </w:p>
        </w:tc>
        <w:tc>
          <w:tcPr>
            <w:tcW w:w="1649" w:type="dxa"/>
          </w:tcPr>
          <w:p w14:paraId="682F40A0" w14:textId="77777777" w:rsidR="00D128F7" w:rsidRPr="00FF1689" w:rsidRDefault="00D128F7" w:rsidP="004076B8">
            <w:pPr>
              <w:pStyle w:val="a4"/>
              <w:suppressAutoHyphens/>
              <w:spacing w:line="288" w:lineRule="auto"/>
              <w:ind w:firstLine="0"/>
              <w:jc w:val="center"/>
              <w:rPr>
                <w:sz w:val="22"/>
                <w:szCs w:val="22"/>
              </w:rPr>
            </w:pPr>
            <w:r w:rsidRPr="00FF1689">
              <w:rPr>
                <w:sz w:val="22"/>
                <w:szCs w:val="22"/>
              </w:rPr>
              <w:t>Необходимые мероприятия и перечень работ</w:t>
            </w:r>
          </w:p>
        </w:tc>
        <w:tc>
          <w:tcPr>
            <w:tcW w:w="1422" w:type="dxa"/>
          </w:tcPr>
          <w:p w14:paraId="77CF32E8" w14:textId="77777777" w:rsidR="00D128F7" w:rsidRPr="00FF1689" w:rsidRDefault="00D128F7" w:rsidP="004076B8">
            <w:pPr>
              <w:pStyle w:val="a4"/>
              <w:suppressAutoHyphens/>
              <w:spacing w:line="288" w:lineRule="auto"/>
              <w:ind w:firstLine="0"/>
              <w:jc w:val="center"/>
              <w:rPr>
                <w:sz w:val="22"/>
                <w:szCs w:val="22"/>
              </w:rPr>
            </w:pPr>
            <w:r w:rsidRPr="00FF1689">
              <w:rPr>
                <w:sz w:val="22"/>
                <w:szCs w:val="22"/>
              </w:rPr>
              <w:t>Срок исполнения</w:t>
            </w:r>
          </w:p>
        </w:tc>
        <w:tc>
          <w:tcPr>
            <w:tcW w:w="1797" w:type="dxa"/>
          </w:tcPr>
          <w:p w14:paraId="62E0E6FD" w14:textId="77777777" w:rsidR="00D128F7" w:rsidRPr="00FF1689" w:rsidRDefault="00D128F7" w:rsidP="004076B8">
            <w:pPr>
              <w:pStyle w:val="a4"/>
              <w:suppressAutoHyphens/>
              <w:spacing w:line="288" w:lineRule="auto"/>
              <w:ind w:firstLine="0"/>
              <w:jc w:val="center"/>
              <w:rPr>
                <w:sz w:val="22"/>
                <w:szCs w:val="22"/>
              </w:rPr>
            </w:pPr>
            <w:r w:rsidRPr="00FF1689">
              <w:rPr>
                <w:sz w:val="22"/>
                <w:szCs w:val="22"/>
              </w:rPr>
              <w:t>Ответственный исполнитель</w:t>
            </w:r>
          </w:p>
        </w:tc>
        <w:tc>
          <w:tcPr>
            <w:tcW w:w="325" w:type="dxa"/>
          </w:tcPr>
          <w:p w14:paraId="690A69B9" w14:textId="77777777" w:rsidR="00D128F7" w:rsidRPr="00FF1689" w:rsidRDefault="00D128F7" w:rsidP="004076B8">
            <w:pPr>
              <w:pStyle w:val="a4"/>
              <w:suppressAutoHyphens/>
              <w:spacing w:line="288" w:lineRule="auto"/>
              <w:ind w:firstLine="0"/>
              <w:jc w:val="center"/>
              <w:rPr>
                <w:sz w:val="22"/>
                <w:szCs w:val="22"/>
              </w:rPr>
            </w:pPr>
            <w:r w:rsidRPr="00FF1689">
              <w:rPr>
                <w:sz w:val="22"/>
                <w:szCs w:val="22"/>
              </w:rPr>
              <w:t>Результаты (для контроля)</w:t>
            </w:r>
          </w:p>
        </w:tc>
      </w:tr>
      <w:tr w:rsidR="00D128F7" w14:paraId="077A9619" w14:textId="77777777" w:rsidTr="004076B8">
        <w:tc>
          <w:tcPr>
            <w:tcW w:w="544" w:type="dxa"/>
          </w:tcPr>
          <w:p w14:paraId="038DD9A4" w14:textId="77777777" w:rsidR="00D128F7" w:rsidRDefault="00D128F7" w:rsidP="004076B8">
            <w:pPr>
              <w:pStyle w:val="a4"/>
              <w:suppressAutoHyphens/>
              <w:spacing w:line="288" w:lineRule="auto"/>
              <w:ind w:firstLine="0"/>
              <w:jc w:val="center"/>
              <w:rPr>
                <w:b/>
                <w:sz w:val="28"/>
                <w:szCs w:val="28"/>
              </w:rPr>
            </w:pPr>
          </w:p>
        </w:tc>
        <w:tc>
          <w:tcPr>
            <w:tcW w:w="1450" w:type="dxa"/>
          </w:tcPr>
          <w:p w14:paraId="73E3153C" w14:textId="77777777" w:rsidR="00D128F7" w:rsidRDefault="00D128F7" w:rsidP="004076B8">
            <w:pPr>
              <w:pStyle w:val="a4"/>
              <w:suppressAutoHyphens/>
              <w:spacing w:line="288" w:lineRule="auto"/>
              <w:ind w:firstLine="0"/>
              <w:jc w:val="center"/>
              <w:rPr>
                <w:b/>
                <w:sz w:val="28"/>
                <w:szCs w:val="28"/>
              </w:rPr>
            </w:pPr>
          </w:p>
        </w:tc>
        <w:tc>
          <w:tcPr>
            <w:tcW w:w="1466" w:type="dxa"/>
          </w:tcPr>
          <w:p w14:paraId="69B28286" w14:textId="77777777" w:rsidR="00D128F7" w:rsidRDefault="00D128F7" w:rsidP="004076B8">
            <w:pPr>
              <w:pStyle w:val="a4"/>
              <w:suppressAutoHyphens/>
              <w:spacing w:line="288" w:lineRule="auto"/>
              <w:ind w:firstLine="0"/>
              <w:jc w:val="center"/>
              <w:rPr>
                <w:b/>
                <w:sz w:val="28"/>
                <w:szCs w:val="28"/>
              </w:rPr>
            </w:pPr>
          </w:p>
        </w:tc>
        <w:tc>
          <w:tcPr>
            <w:tcW w:w="1649" w:type="dxa"/>
          </w:tcPr>
          <w:p w14:paraId="004645E5" w14:textId="77777777" w:rsidR="00D128F7" w:rsidRDefault="00D128F7" w:rsidP="004076B8">
            <w:pPr>
              <w:pStyle w:val="a4"/>
              <w:suppressAutoHyphens/>
              <w:spacing w:line="288" w:lineRule="auto"/>
              <w:ind w:firstLine="0"/>
              <w:jc w:val="center"/>
              <w:rPr>
                <w:b/>
                <w:sz w:val="28"/>
                <w:szCs w:val="28"/>
              </w:rPr>
            </w:pPr>
          </w:p>
        </w:tc>
        <w:tc>
          <w:tcPr>
            <w:tcW w:w="1422" w:type="dxa"/>
          </w:tcPr>
          <w:p w14:paraId="22F4154B" w14:textId="77777777" w:rsidR="00D128F7" w:rsidRDefault="00D128F7" w:rsidP="004076B8">
            <w:pPr>
              <w:pStyle w:val="a4"/>
              <w:suppressAutoHyphens/>
              <w:spacing w:line="288" w:lineRule="auto"/>
              <w:ind w:firstLine="0"/>
              <w:jc w:val="center"/>
              <w:rPr>
                <w:b/>
                <w:sz w:val="28"/>
                <w:szCs w:val="28"/>
              </w:rPr>
            </w:pPr>
          </w:p>
        </w:tc>
        <w:tc>
          <w:tcPr>
            <w:tcW w:w="1797" w:type="dxa"/>
          </w:tcPr>
          <w:p w14:paraId="08E1B372" w14:textId="77777777" w:rsidR="00D128F7" w:rsidRDefault="00D128F7" w:rsidP="004076B8">
            <w:pPr>
              <w:pStyle w:val="a4"/>
              <w:suppressAutoHyphens/>
              <w:spacing w:line="288" w:lineRule="auto"/>
              <w:ind w:firstLine="0"/>
              <w:jc w:val="center"/>
              <w:rPr>
                <w:b/>
                <w:sz w:val="28"/>
                <w:szCs w:val="28"/>
              </w:rPr>
            </w:pPr>
          </w:p>
        </w:tc>
        <w:tc>
          <w:tcPr>
            <w:tcW w:w="325" w:type="dxa"/>
          </w:tcPr>
          <w:p w14:paraId="55ADCC11" w14:textId="77777777" w:rsidR="00D128F7" w:rsidRDefault="00D128F7" w:rsidP="004076B8">
            <w:pPr>
              <w:pStyle w:val="a4"/>
              <w:suppressAutoHyphens/>
              <w:spacing w:line="288" w:lineRule="auto"/>
              <w:ind w:firstLine="0"/>
              <w:jc w:val="center"/>
              <w:rPr>
                <w:b/>
                <w:sz w:val="28"/>
                <w:szCs w:val="28"/>
              </w:rPr>
            </w:pPr>
          </w:p>
        </w:tc>
      </w:tr>
      <w:tr w:rsidR="00D128F7" w14:paraId="33C08AB4" w14:textId="77777777" w:rsidTr="004076B8">
        <w:tc>
          <w:tcPr>
            <w:tcW w:w="544" w:type="dxa"/>
          </w:tcPr>
          <w:p w14:paraId="04DD0278" w14:textId="77777777" w:rsidR="00D128F7" w:rsidRDefault="00D128F7" w:rsidP="004076B8">
            <w:pPr>
              <w:pStyle w:val="a4"/>
              <w:suppressAutoHyphens/>
              <w:spacing w:line="288" w:lineRule="auto"/>
              <w:ind w:firstLine="0"/>
              <w:jc w:val="center"/>
              <w:rPr>
                <w:b/>
                <w:sz w:val="28"/>
                <w:szCs w:val="28"/>
              </w:rPr>
            </w:pPr>
          </w:p>
        </w:tc>
        <w:tc>
          <w:tcPr>
            <w:tcW w:w="1450" w:type="dxa"/>
          </w:tcPr>
          <w:p w14:paraId="2DB470B7" w14:textId="77777777" w:rsidR="00D128F7" w:rsidRDefault="00D128F7" w:rsidP="004076B8">
            <w:pPr>
              <w:pStyle w:val="a4"/>
              <w:suppressAutoHyphens/>
              <w:spacing w:line="288" w:lineRule="auto"/>
              <w:ind w:firstLine="0"/>
              <w:jc w:val="center"/>
              <w:rPr>
                <w:b/>
                <w:sz w:val="28"/>
                <w:szCs w:val="28"/>
              </w:rPr>
            </w:pPr>
          </w:p>
        </w:tc>
        <w:tc>
          <w:tcPr>
            <w:tcW w:w="1466" w:type="dxa"/>
          </w:tcPr>
          <w:p w14:paraId="7E54DC04" w14:textId="77777777" w:rsidR="00D128F7" w:rsidRDefault="00D128F7" w:rsidP="004076B8">
            <w:pPr>
              <w:pStyle w:val="a4"/>
              <w:suppressAutoHyphens/>
              <w:spacing w:line="288" w:lineRule="auto"/>
              <w:ind w:firstLine="0"/>
              <w:jc w:val="center"/>
              <w:rPr>
                <w:b/>
                <w:sz w:val="28"/>
                <w:szCs w:val="28"/>
              </w:rPr>
            </w:pPr>
          </w:p>
        </w:tc>
        <w:tc>
          <w:tcPr>
            <w:tcW w:w="1649" w:type="dxa"/>
          </w:tcPr>
          <w:p w14:paraId="188986DB" w14:textId="77777777" w:rsidR="00D128F7" w:rsidRDefault="00D128F7" w:rsidP="004076B8">
            <w:pPr>
              <w:pStyle w:val="a4"/>
              <w:suppressAutoHyphens/>
              <w:spacing w:line="288" w:lineRule="auto"/>
              <w:ind w:firstLine="0"/>
              <w:jc w:val="center"/>
              <w:rPr>
                <w:b/>
                <w:sz w:val="28"/>
                <w:szCs w:val="28"/>
              </w:rPr>
            </w:pPr>
          </w:p>
        </w:tc>
        <w:tc>
          <w:tcPr>
            <w:tcW w:w="1422" w:type="dxa"/>
          </w:tcPr>
          <w:p w14:paraId="6F074DB5" w14:textId="77777777" w:rsidR="00D128F7" w:rsidRDefault="00D128F7" w:rsidP="004076B8">
            <w:pPr>
              <w:pStyle w:val="a4"/>
              <w:suppressAutoHyphens/>
              <w:spacing w:line="288" w:lineRule="auto"/>
              <w:ind w:firstLine="0"/>
              <w:jc w:val="center"/>
              <w:rPr>
                <w:b/>
                <w:sz w:val="28"/>
                <w:szCs w:val="28"/>
              </w:rPr>
            </w:pPr>
          </w:p>
        </w:tc>
        <w:tc>
          <w:tcPr>
            <w:tcW w:w="1797" w:type="dxa"/>
          </w:tcPr>
          <w:p w14:paraId="063D03E8" w14:textId="77777777" w:rsidR="00D128F7" w:rsidRDefault="00D128F7" w:rsidP="004076B8">
            <w:pPr>
              <w:pStyle w:val="a4"/>
              <w:suppressAutoHyphens/>
              <w:spacing w:line="288" w:lineRule="auto"/>
              <w:ind w:firstLine="0"/>
              <w:jc w:val="center"/>
              <w:rPr>
                <w:b/>
                <w:sz w:val="28"/>
                <w:szCs w:val="28"/>
              </w:rPr>
            </w:pPr>
          </w:p>
        </w:tc>
        <w:tc>
          <w:tcPr>
            <w:tcW w:w="325" w:type="dxa"/>
          </w:tcPr>
          <w:p w14:paraId="6DCB852A" w14:textId="77777777" w:rsidR="00D128F7" w:rsidRDefault="00D128F7" w:rsidP="004076B8">
            <w:pPr>
              <w:pStyle w:val="a4"/>
              <w:suppressAutoHyphens/>
              <w:spacing w:line="288" w:lineRule="auto"/>
              <w:ind w:firstLine="0"/>
              <w:jc w:val="center"/>
              <w:rPr>
                <w:b/>
                <w:sz w:val="28"/>
                <w:szCs w:val="28"/>
              </w:rPr>
            </w:pPr>
          </w:p>
        </w:tc>
      </w:tr>
    </w:tbl>
    <w:p w14:paraId="3E0B9E8D" w14:textId="77777777" w:rsidR="00D128F7" w:rsidRDefault="00D128F7" w:rsidP="0086417A">
      <w:pPr>
        <w:shd w:val="clear" w:color="auto" w:fill="FFFFFF"/>
        <w:suppressAutoHyphens/>
        <w:spacing w:line="288" w:lineRule="auto"/>
      </w:pPr>
    </w:p>
    <w:p w14:paraId="2C4D16ED" w14:textId="77777777" w:rsidR="00D128F7" w:rsidRDefault="00D128F7" w:rsidP="0086417A">
      <w:pPr>
        <w:shd w:val="clear" w:color="auto" w:fill="FFFFFF"/>
        <w:suppressAutoHyphens/>
        <w:spacing w:line="288" w:lineRule="auto"/>
      </w:pPr>
    </w:p>
    <w:p w14:paraId="2B95CD00" w14:textId="77777777" w:rsidR="00D128F7" w:rsidRDefault="00D128F7" w:rsidP="0086417A">
      <w:pPr>
        <w:shd w:val="clear" w:color="auto" w:fill="FFFFFF"/>
        <w:suppressAutoHyphens/>
        <w:spacing w:line="288" w:lineRule="auto"/>
      </w:pPr>
    </w:p>
    <w:p w14:paraId="11C6D849" w14:textId="6A507498" w:rsidR="00D128F7" w:rsidRDefault="00625211" w:rsidP="0086417A">
      <w:pPr>
        <w:shd w:val="clear" w:color="auto" w:fill="FFFFFF"/>
        <w:suppressAutoHyphens/>
        <w:spacing w:line="288" w:lineRule="auto"/>
      </w:pPr>
      <w:r>
        <w:lastRenderedPageBreak/>
        <w:t>ЗАКЛЮЧЕНИЕ КОМИССИИ: А</w:t>
      </w:r>
      <w:r w:rsidR="0086417A">
        <w:t>втобусный маршрут соответствует (не соответствует) требованиям безопасности дорожного движения, возможно (невозможно) открытие маршрута (нужное подчеркнуть).</w:t>
      </w:r>
    </w:p>
    <w:p w14:paraId="7C96C468" w14:textId="2D6A56BA" w:rsidR="00D128F7" w:rsidRDefault="00D128F7" w:rsidP="0086417A">
      <w:pPr>
        <w:shd w:val="clear" w:color="auto" w:fill="FFFFFF"/>
        <w:suppressAutoHyphens/>
        <w:spacing w:line="288" w:lineRule="auto"/>
      </w:pPr>
    </w:p>
    <w:p w14:paraId="638DDF6E" w14:textId="634F94EF" w:rsidR="00D128F7" w:rsidRDefault="00D128F7" w:rsidP="0086417A">
      <w:pPr>
        <w:shd w:val="clear" w:color="auto" w:fill="FFFFFF"/>
        <w:suppressAutoHyphens/>
        <w:spacing w:line="288" w:lineRule="auto"/>
      </w:pPr>
    </w:p>
    <w:p w14:paraId="7F1190FA" w14:textId="77777777" w:rsidR="00D128F7" w:rsidRDefault="00D128F7" w:rsidP="0086417A">
      <w:pPr>
        <w:shd w:val="clear" w:color="auto" w:fill="FFFFFF"/>
        <w:suppressAutoHyphens/>
        <w:spacing w:line="288" w:lineRule="auto"/>
      </w:pPr>
    </w:p>
    <w:p w14:paraId="7AAA7D30" w14:textId="77777777" w:rsidR="00D128F7" w:rsidRDefault="00D128F7" w:rsidP="0086417A">
      <w:pPr>
        <w:shd w:val="clear" w:color="auto" w:fill="FFFFFF"/>
        <w:suppressAutoHyphens/>
        <w:spacing w:line="288" w:lineRule="auto"/>
      </w:pPr>
    </w:p>
    <w:p w14:paraId="237C492F" w14:textId="600B55D1" w:rsidR="0086417A" w:rsidRDefault="0086417A" w:rsidP="0086417A">
      <w:pPr>
        <w:shd w:val="clear" w:color="auto" w:fill="FFFFFF"/>
        <w:suppressAutoHyphens/>
        <w:spacing w:line="288" w:lineRule="auto"/>
      </w:pPr>
      <w:r>
        <w:t xml:space="preserve"> Особые мнения членов Комиссии: _____________________________________________________________________________ _____________________________________________________________________________ Председатель Комиссии ___________ ____________________ (подпись) (Фамилия, И.О.) Члены Комиссии ___________ ____________________ (подпись) (Фамилия, И.О.) ___________ ____________________ (подпись) (Фамилия, И.О.) ___________ ____________________ (подпись) (Фамилия, И.О.) ___________ ____________________ (подпись) (Фамилия, И.О.) ___________ ____________________ (подпись) (Фамилия, И.О.</w:t>
      </w:r>
      <w:r w:rsidR="00F42F65">
        <w:t>)</w:t>
      </w:r>
    </w:p>
    <w:p w14:paraId="71FBE9C5" w14:textId="77777777" w:rsidR="00FF1689" w:rsidRPr="0086417A" w:rsidRDefault="00FF1689" w:rsidP="0086417A">
      <w:pPr>
        <w:shd w:val="clear" w:color="auto" w:fill="FFFFFF"/>
        <w:suppressAutoHyphens/>
        <w:spacing w:line="288" w:lineRule="auto"/>
      </w:pPr>
    </w:p>
    <w:sectPr w:rsidR="00FF1689" w:rsidRPr="0086417A" w:rsidSect="00BE1771">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D5F1E" w14:textId="77777777" w:rsidR="00624BA8" w:rsidRDefault="00624BA8" w:rsidP="00751B94">
      <w:r>
        <w:separator/>
      </w:r>
    </w:p>
  </w:endnote>
  <w:endnote w:type="continuationSeparator" w:id="0">
    <w:p w14:paraId="0DF2FFE5" w14:textId="77777777" w:rsidR="00624BA8" w:rsidRDefault="00624BA8"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DD05" w14:textId="77777777" w:rsidR="00624BA8" w:rsidRDefault="00624BA8" w:rsidP="00751B94">
      <w:r>
        <w:separator/>
      </w:r>
    </w:p>
  </w:footnote>
  <w:footnote w:type="continuationSeparator" w:id="0">
    <w:p w14:paraId="0094F359" w14:textId="77777777" w:rsidR="00624BA8" w:rsidRDefault="00624BA8" w:rsidP="0075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537533"/>
      <w:docPartObj>
        <w:docPartGallery w:val="Page Numbers (Top of Page)"/>
        <w:docPartUnique/>
      </w:docPartObj>
    </w:sdtPr>
    <w:sdtContent>
      <w:p w14:paraId="5F29AD2A" w14:textId="23C432FB" w:rsidR="009E4044" w:rsidRDefault="009E4044">
        <w:pPr>
          <w:pStyle w:val="a5"/>
          <w:jc w:val="center"/>
        </w:pPr>
        <w:r>
          <w:fldChar w:fldCharType="begin"/>
        </w:r>
        <w:r>
          <w:instrText>PAGE   \* MERGEFORMAT</w:instrText>
        </w:r>
        <w:r>
          <w:fldChar w:fldCharType="separate"/>
        </w:r>
        <w:r w:rsidR="00F42F65">
          <w:rPr>
            <w:noProof/>
          </w:rPr>
          <w:t>11</w:t>
        </w:r>
        <w:r>
          <w:fldChar w:fldCharType="end"/>
        </w:r>
      </w:p>
    </w:sdtContent>
  </w:sdt>
  <w:p w14:paraId="214E4E00" w14:textId="77777777" w:rsidR="009E4044" w:rsidRDefault="009E404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D31"/>
    <w:multiLevelType w:val="hybridMultilevel"/>
    <w:tmpl w:val="5686B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8B3174"/>
    <w:multiLevelType w:val="hybridMultilevel"/>
    <w:tmpl w:val="F5D219BE"/>
    <w:lvl w:ilvl="0" w:tplc="4E2A37EA">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61B4FEB"/>
    <w:multiLevelType w:val="hybridMultilevel"/>
    <w:tmpl w:val="BB50974C"/>
    <w:lvl w:ilvl="0" w:tplc="B61CDEB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30A743F"/>
    <w:multiLevelType w:val="multilevel"/>
    <w:tmpl w:val="A92A1E90"/>
    <w:lvl w:ilvl="0">
      <w:start w:val="3"/>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 w15:restartNumberingAfterBreak="0">
    <w:nsid w:val="37CD7816"/>
    <w:multiLevelType w:val="hybridMultilevel"/>
    <w:tmpl w:val="1E80908E"/>
    <w:lvl w:ilvl="0" w:tplc="3F9CB264">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3C1F11"/>
    <w:multiLevelType w:val="hybridMultilevel"/>
    <w:tmpl w:val="BF0A9852"/>
    <w:lvl w:ilvl="0" w:tplc="AC7ECFE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DC269A6"/>
    <w:multiLevelType w:val="hybridMultilevel"/>
    <w:tmpl w:val="AAE0FA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0E1639"/>
    <w:multiLevelType w:val="multilevel"/>
    <w:tmpl w:val="5830B1A0"/>
    <w:lvl w:ilvl="0">
      <w:start w:val="3"/>
      <w:numFmt w:val="decimal"/>
      <w:lvlText w:val="%1."/>
      <w:lvlJc w:val="left"/>
      <w:pPr>
        <w:ind w:left="675" w:hanging="675"/>
      </w:pPr>
      <w:rPr>
        <w:rFonts w:hint="default"/>
      </w:rPr>
    </w:lvl>
    <w:lvl w:ilvl="1">
      <w:start w:val="1"/>
      <w:numFmt w:val="decimal"/>
      <w:lvlText w:val="%1.%2."/>
      <w:lvlJc w:val="left"/>
      <w:pPr>
        <w:ind w:left="578" w:hanging="720"/>
      </w:pPr>
      <w:rPr>
        <w:rFonts w:hint="default"/>
      </w:rPr>
    </w:lvl>
    <w:lvl w:ilvl="2">
      <w:start w:val="3"/>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8" w15:restartNumberingAfterBreak="0">
    <w:nsid w:val="473F72E8"/>
    <w:multiLevelType w:val="hybridMultilevel"/>
    <w:tmpl w:val="5172FB6E"/>
    <w:lvl w:ilvl="0" w:tplc="4E2A37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04863A0"/>
    <w:multiLevelType w:val="hybridMultilevel"/>
    <w:tmpl w:val="8D7EC606"/>
    <w:lvl w:ilvl="0" w:tplc="4E2A37EA">
      <w:start w:val="1"/>
      <w:numFmt w:val="decimal"/>
      <w:lvlText w:val="%1."/>
      <w:lvlJc w:val="left"/>
      <w:pPr>
        <w:ind w:left="1069"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6327222B"/>
    <w:multiLevelType w:val="hybridMultilevel"/>
    <w:tmpl w:val="3D36B718"/>
    <w:lvl w:ilvl="0" w:tplc="E0FCB5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A5573F0"/>
    <w:multiLevelType w:val="multilevel"/>
    <w:tmpl w:val="8D927F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EB420EC"/>
    <w:multiLevelType w:val="multilevel"/>
    <w:tmpl w:val="524220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16cid:durableId="977034307">
    <w:abstractNumId w:val="9"/>
  </w:num>
  <w:num w:numId="2" w16cid:durableId="2057777148">
    <w:abstractNumId w:val="4"/>
  </w:num>
  <w:num w:numId="3" w16cid:durableId="347022395">
    <w:abstractNumId w:val="13"/>
  </w:num>
  <w:num w:numId="4" w16cid:durableId="1865746277">
    <w:abstractNumId w:val="2"/>
  </w:num>
  <w:num w:numId="5" w16cid:durableId="456065436">
    <w:abstractNumId w:val="11"/>
  </w:num>
  <w:num w:numId="6" w16cid:durableId="163668886">
    <w:abstractNumId w:val="5"/>
  </w:num>
  <w:num w:numId="7" w16cid:durableId="225337406">
    <w:abstractNumId w:val="12"/>
  </w:num>
  <w:num w:numId="8" w16cid:durableId="1762021090">
    <w:abstractNumId w:val="7"/>
  </w:num>
  <w:num w:numId="9" w16cid:durableId="1815876043">
    <w:abstractNumId w:val="3"/>
  </w:num>
  <w:num w:numId="10" w16cid:durableId="198902499">
    <w:abstractNumId w:val="6"/>
  </w:num>
  <w:num w:numId="11" w16cid:durableId="835417551">
    <w:abstractNumId w:val="0"/>
  </w:num>
  <w:num w:numId="12" w16cid:durableId="589430845">
    <w:abstractNumId w:val="8"/>
  </w:num>
  <w:num w:numId="13" w16cid:durableId="927885251">
    <w:abstractNumId w:val="1"/>
  </w:num>
  <w:num w:numId="14" w16cid:durableId="13505260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2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4"/>
    <w:rsid w:val="00000C48"/>
    <w:rsid w:val="000071CF"/>
    <w:rsid w:val="000124F2"/>
    <w:rsid w:val="00013D1C"/>
    <w:rsid w:val="000171BD"/>
    <w:rsid w:val="000176DD"/>
    <w:rsid w:val="00020B16"/>
    <w:rsid w:val="000231FF"/>
    <w:rsid w:val="00027905"/>
    <w:rsid w:val="0003135C"/>
    <w:rsid w:val="0003620A"/>
    <w:rsid w:val="00036CC9"/>
    <w:rsid w:val="0004563D"/>
    <w:rsid w:val="0005316F"/>
    <w:rsid w:val="00054CDE"/>
    <w:rsid w:val="00055018"/>
    <w:rsid w:val="00055C78"/>
    <w:rsid w:val="000601D2"/>
    <w:rsid w:val="00061038"/>
    <w:rsid w:val="0006236F"/>
    <w:rsid w:val="000637FE"/>
    <w:rsid w:val="00064A7D"/>
    <w:rsid w:val="000738EB"/>
    <w:rsid w:val="000878BF"/>
    <w:rsid w:val="000D0974"/>
    <w:rsid w:val="000D75F8"/>
    <w:rsid w:val="000E00F5"/>
    <w:rsid w:val="000E64E8"/>
    <w:rsid w:val="0010306E"/>
    <w:rsid w:val="00106BAD"/>
    <w:rsid w:val="00110B62"/>
    <w:rsid w:val="00110DEC"/>
    <w:rsid w:val="001130B1"/>
    <w:rsid w:val="001175B7"/>
    <w:rsid w:val="001175D9"/>
    <w:rsid w:val="00117604"/>
    <w:rsid w:val="00122125"/>
    <w:rsid w:val="0012712D"/>
    <w:rsid w:val="00127474"/>
    <w:rsid w:val="00132278"/>
    <w:rsid w:val="00146149"/>
    <w:rsid w:val="001564EA"/>
    <w:rsid w:val="001632D8"/>
    <w:rsid w:val="001666D3"/>
    <w:rsid w:val="00174400"/>
    <w:rsid w:val="00175E1E"/>
    <w:rsid w:val="00191428"/>
    <w:rsid w:val="001946EA"/>
    <w:rsid w:val="00197131"/>
    <w:rsid w:val="001A25F9"/>
    <w:rsid w:val="001A4007"/>
    <w:rsid w:val="001B06C9"/>
    <w:rsid w:val="001B0C11"/>
    <w:rsid w:val="001B2351"/>
    <w:rsid w:val="001B4E8E"/>
    <w:rsid w:val="001C49F3"/>
    <w:rsid w:val="001C5901"/>
    <w:rsid w:val="001D5E4D"/>
    <w:rsid w:val="001E52C6"/>
    <w:rsid w:val="001F005C"/>
    <w:rsid w:val="001F0D90"/>
    <w:rsid w:val="001F2AB2"/>
    <w:rsid w:val="001F4BD6"/>
    <w:rsid w:val="00205154"/>
    <w:rsid w:val="002064DF"/>
    <w:rsid w:val="00207208"/>
    <w:rsid w:val="0020763B"/>
    <w:rsid w:val="00207E3B"/>
    <w:rsid w:val="00212650"/>
    <w:rsid w:val="00216191"/>
    <w:rsid w:val="002318E2"/>
    <w:rsid w:val="0024635E"/>
    <w:rsid w:val="00250E52"/>
    <w:rsid w:val="00255271"/>
    <w:rsid w:val="00256269"/>
    <w:rsid w:val="00256A2E"/>
    <w:rsid w:val="00265794"/>
    <w:rsid w:val="002679CD"/>
    <w:rsid w:val="00277044"/>
    <w:rsid w:val="002770A7"/>
    <w:rsid w:val="00291631"/>
    <w:rsid w:val="002A2966"/>
    <w:rsid w:val="002C0A3A"/>
    <w:rsid w:val="002E02B3"/>
    <w:rsid w:val="002E0C94"/>
    <w:rsid w:val="002E1162"/>
    <w:rsid w:val="002E70A1"/>
    <w:rsid w:val="002F05B3"/>
    <w:rsid w:val="002F071E"/>
    <w:rsid w:val="002F2C6C"/>
    <w:rsid w:val="00303BC9"/>
    <w:rsid w:val="003043A9"/>
    <w:rsid w:val="003061BD"/>
    <w:rsid w:val="00312544"/>
    <w:rsid w:val="003175AE"/>
    <w:rsid w:val="0032208E"/>
    <w:rsid w:val="0032774A"/>
    <w:rsid w:val="00330388"/>
    <w:rsid w:val="00333BC7"/>
    <w:rsid w:val="003371DB"/>
    <w:rsid w:val="00341B48"/>
    <w:rsid w:val="00347F9C"/>
    <w:rsid w:val="003525FA"/>
    <w:rsid w:val="003605EF"/>
    <w:rsid w:val="00374561"/>
    <w:rsid w:val="003760B5"/>
    <w:rsid w:val="0038112A"/>
    <w:rsid w:val="0038387F"/>
    <w:rsid w:val="00391AF8"/>
    <w:rsid w:val="00395510"/>
    <w:rsid w:val="00396B2F"/>
    <w:rsid w:val="003A4D62"/>
    <w:rsid w:val="003B0FFA"/>
    <w:rsid w:val="003B73F7"/>
    <w:rsid w:val="003C12EC"/>
    <w:rsid w:val="003D70AB"/>
    <w:rsid w:val="003D74BE"/>
    <w:rsid w:val="003E05FB"/>
    <w:rsid w:val="003E2E1D"/>
    <w:rsid w:val="003E54E3"/>
    <w:rsid w:val="003E66F4"/>
    <w:rsid w:val="003E7798"/>
    <w:rsid w:val="003F6A28"/>
    <w:rsid w:val="00414657"/>
    <w:rsid w:val="0041667B"/>
    <w:rsid w:val="00423272"/>
    <w:rsid w:val="00425409"/>
    <w:rsid w:val="00435946"/>
    <w:rsid w:val="0044396A"/>
    <w:rsid w:val="00451AF3"/>
    <w:rsid w:val="00453722"/>
    <w:rsid w:val="00471AC4"/>
    <w:rsid w:val="00474088"/>
    <w:rsid w:val="004851F4"/>
    <w:rsid w:val="004858A5"/>
    <w:rsid w:val="00486C3E"/>
    <w:rsid w:val="00496BD7"/>
    <w:rsid w:val="00496DD4"/>
    <w:rsid w:val="00496E85"/>
    <w:rsid w:val="004A324D"/>
    <w:rsid w:val="004A5B5F"/>
    <w:rsid w:val="004B761F"/>
    <w:rsid w:val="004C0BF6"/>
    <w:rsid w:val="004C2199"/>
    <w:rsid w:val="004C59DE"/>
    <w:rsid w:val="004D02C1"/>
    <w:rsid w:val="004D6824"/>
    <w:rsid w:val="004D6E0E"/>
    <w:rsid w:val="004E050B"/>
    <w:rsid w:val="004E2D93"/>
    <w:rsid w:val="004E6DED"/>
    <w:rsid w:val="004F25DF"/>
    <w:rsid w:val="004F4CBB"/>
    <w:rsid w:val="0050258C"/>
    <w:rsid w:val="00505A9B"/>
    <w:rsid w:val="00505D86"/>
    <w:rsid w:val="005074AC"/>
    <w:rsid w:val="00510095"/>
    <w:rsid w:val="00514A1D"/>
    <w:rsid w:val="00515F34"/>
    <w:rsid w:val="005213BD"/>
    <w:rsid w:val="0052281A"/>
    <w:rsid w:val="00527939"/>
    <w:rsid w:val="00541C27"/>
    <w:rsid w:val="00544FE6"/>
    <w:rsid w:val="005612B0"/>
    <w:rsid w:val="00566EF2"/>
    <w:rsid w:val="0057574F"/>
    <w:rsid w:val="00587A35"/>
    <w:rsid w:val="00587C6F"/>
    <w:rsid w:val="005A136F"/>
    <w:rsid w:val="005A137B"/>
    <w:rsid w:val="005A3343"/>
    <w:rsid w:val="005B1AB5"/>
    <w:rsid w:val="005C6836"/>
    <w:rsid w:val="005D19D2"/>
    <w:rsid w:val="005E3912"/>
    <w:rsid w:val="005F243F"/>
    <w:rsid w:val="00600B17"/>
    <w:rsid w:val="0060218E"/>
    <w:rsid w:val="006044B7"/>
    <w:rsid w:val="006066D3"/>
    <w:rsid w:val="006107EC"/>
    <w:rsid w:val="00613402"/>
    <w:rsid w:val="006142E8"/>
    <w:rsid w:val="00614469"/>
    <w:rsid w:val="00622E31"/>
    <w:rsid w:val="00624BA8"/>
    <w:rsid w:val="00625211"/>
    <w:rsid w:val="00625ABC"/>
    <w:rsid w:val="00626F07"/>
    <w:rsid w:val="00627AF7"/>
    <w:rsid w:val="006404E8"/>
    <w:rsid w:val="00640FCD"/>
    <w:rsid w:val="00642F06"/>
    <w:rsid w:val="00647687"/>
    <w:rsid w:val="00650D8A"/>
    <w:rsid w:val="00655BE3"/>
    <w:rsid w:val="00656EA2"/>
    <w:rsid w:val="00660DBE"/>
    <w:rsid w:val="00666BB6"/>
    <w:rsid w:val="00670EC1"/>
    <w:rsid w:val="006735FA"/>
    <w:rsid w:val="006737BE"/>
    <w:rsid w:val="00680323"/>
    <w:rsid w:val="00682A32"/>
    <w:rsid w:val="006866C4"/>
    <w:rsid w:val="00691248"/>
    <w:rsid w:val="00695230"/>
    <w:rsid w:val="00695B22"/>
    <w:rsid w:val="006A54C6"/>
    <w:rsid w:val="006B1856"/>
    <w:rsid w:val="006B7A6E"/>
    <w:rsid w:val="006C3069"/>
    <w:rsid w:val="006D7B07"/>
    <w:rsid w:val="006E5E5F"/>
    <w:rsid w:val="006E6549"/>
    <w:rsid w:val="006F1FAE"/>
    <w:rsid w:val="00705026"/>
    <w:rsid w:val="00707D95"/>
    <w:rsid w:val="00711F85"/>
    <w:rsid w:val="00713090"/>
    <w:rsid w:val="00717270"/>
    <w:rsid w:val="00721996"/>
    <w:rsid w:val="00725A2A"/>
    <w:rsid w:val="00726263"/>
    <w:rsid w:val="00727C77"/>
    <w:rsid w:val="007404B6"/>
    <w:rsid w:val="00746FBA"/>
    <w:rsid w:val="00751B94"/>
    <w:rsid w:val="00755C22"/>
    <w:rsid w:val="0076174D"/>
    <w:rsid w:val="00762F22"/>
    <w:rsid w:val="00767014"/>
    <w:rsid w:val="00777DD5"/>
    <w:rsid w:val="00782619"/>
    <w:rsid w:val="007941F9"/>
    <w:rsid w:val="007944DB"/>
    <w:rsid w:val="007B4847"/>
    <w:rsid w:val="007B6A91"/>
    <w:rsid w:val="007C3491"/>
    <w:rsid w:val="007C60FC"/>
    <w:rsid w:val="007C6CA5"/>
    <w:rsid w:val="007D0220"/>
    <w:rsid w:val="007D17DB"/>
    <w:rsid w:val="007E508A"/>
    <w:rsid w:val="007E569F"/>
    <w:rsid w:val="007E5FF7"/>
    <w:rsid w:val="007F3927"/>
    <w:rsid w:val="007F6171"/>
    <w:rsid w:val="00803075"/>
    <w:rsid w:val="00804F54"/>
    <w:rsid w:val="0080735C"/>
    <w:rsid w:val="00807BFF"/>
    <w:rsid w:val="008170DF"/>
    <w:rsid w:val="008213D6"/>
    <w:rsid w:val="00822968"/>
    <w:rsid w:val="00830AB4"/>
    <w:rsid w:val="00833217"/>
    <w:rsid w:val="0083362A"/>
    <w:rsid w:val="00842211"/>
    <w:rsid w:val="00845802"/>
    <w:rsid w:val="0086165C"/>
    <w:rsid w:val="00863EA5"/>
    <w:rsid w:val="0086417A"/>
    <w:rsid w:val="008707BE"/>
    <w:rsid w:val="0088386C"/>
    <w:rsid w:val="00892F10"/>
    <w:rsid w:val="008957BB"/>
    <w:rsid w:val="008A21EB"/>
    <w:rsid w:val="008A4441"/>
    <w:rsid w:val="008A4619"/>
    <w:rsid w:val="008A5161"/>
    <w:rsid w:val="008A704D"/>
    <w:rsid w:val="008A717D"/>
    <w:rsid w:val="008C143A"/>
    <w:rsid w:val="008C5410"/>
    <w:rsid w:val="008C5B28"/>
    <w:rsid w:val="008C74B7"/>
    <w:rsid w:val="008D30C8"/>
    <w:rsid w:val="008E52BF"/>
    <w:rsid w:val="008E77B8"/>
    <w:rsid w:val="008F4426"/>
    <w:rsid w:val="008F7B9D"/>
    <w:rsid w:val="00904C89"/>
    <w:rsid w:val="0090557C"/>
    <w:rsid w:val="00906C4C"/>
    <w:rsid w:val="0091010A"/>
    <w:rsid w:val="00914E71"/>
    <w:rsid w:val="009174F7"/>
    <w:rsid w:val="00934A35"/>
    <w:rsid w:val="009360F6"/>
    <w:rsid w:val="00941CAC"/>
    <w:rsid w:val="009442AB"/>
    <w:rsid w:val="0094533D"/>
    <w:rsid w:val="00950645"/>
    <w:rsid w:val="00951C85"/>
    <w:rsid w:val="00953709"/>
    <w:rsid w:val="009634DD"/>
    <w:rsid w:val="00971964"/>
    <w:rsid w:val="0098486B"/>
    <w:rsid w:val="00997355"/>
    <w:rsid w:val="009A03A4"/>
    <w:rsid w:val="009A58CB"/>
    <w:rsid w:val="009B2621"/>
    <w:rsid w:val="009C0531"/>
    <w:rsid w:val="009C3095"/>
    <w:rsid w:val="009C7989"/>
    <w:rsid w:val="009D057A"/>
    <w:rsid w:val="009D18AF"/>
    <w:rsid w:val="009D2353"/>
    <w:rsid w:val="009D3D6B"/>
    <w:rsid w:val="009D7222"/>
    <w:rsid w:val="009E11EC"/>
    <w:rsid w:val="009E1BF4"/>
    <w:rsid w:val="009E1C44"/>
    <w:rsid w:val="009E4044"/>
    <w:rsid w:val="009F1BC2"/>
    <w:rsid w:val="009F4A0A"/>
    <w:rsid w:val="00A0360C"/>
    <w:rsid w:val="00A1450B"/>
    <w:rsid w:val="00A3658B"/>
    <w:rsid w:val="00A37C6B"/>
    <w:rsid w:val="00A420EF"/>
    <w:rsid w:val="00A45E20"/>
    <w:rsid w:val="00A5061E"/>
    <w:rsid w:val="00A52343"/>
    <w:rsid w:val="00A55592"/>
    <w:rsid w:val="00A60C6C"/>
    <w:rsid w:val="00A7019C"/>
    <w:rsid w:val="00A7244D"/>
    <w:rsid w:val="00A74739"/>
    <w:rsid w:val="00A9075D"/>
    <w:rsid w:val="00A96ED1"/>
    <w:rsid w:val="00A96FEC"/>
    <w:rsid w:val="00AA10DE"/>
    <w:rsid w:val="00AA2827"/>
    <w:rsid w:val="00AA53B8"/>
    <w:rsid w:val="00AB4354"/>
    <w:rsid w:val="00AC03D2"/>
    <w:rsid w:val="00AC07A2"/>
    <w:rsid w:val="00AC3A6D"/>
    <w:rsid w:val="00AC5480"/>
    <w:rsid w:val="00AC7A41"/>
    <w:rsid w:val="00AD2FD8"/>
    <w:rsid w:val="00AD5459"/>
    <w:rsid w:val="00AD64EF"/>
    <w:rsid w:val="00AE017F"/>
    <w:rsid w:val="00AE577B"/>
    <w:rsid w:val="00B003AD"/>
    <w:rsid w:val="00B016AD"/>
    <w:rsid w:val="00B102F4"/>
    <w:rsid w:val="00B11CCB"/>
    <w:rsid w:val="00B1282B"/>
    <w:rsid w:val="00B15472"/>
    <w:rsid w:val="00B27053"/>
    <w:rsid w:val="00B350F9"/>
    <w:rsid w:val="00B359C4"/>
    <w:rsid w:val="00B35EAD"/>
    <w:rsid w:val="00B425C8"/>
    <w:rsid w:val="00B43BAC"/>
    <w:rsid w:val="00B52761"/>
    <w:rsid w:val="00B57F04"/>
    <w:rsid w:val="00B60429"/>
    <w:rsid w:val="00B654E3"/>
    <w:rsid w:val="00B73BF8"/>
    <w:rsid w:val="00B74060"/>
    <w:rsid w:val="00B83CF6"/>
    <w:rsid w:val="00B86CD8"/>
    <w:rsid w:val="00B8792E"/>
    <w:rsid w:val="00B9530E"/>
    <w:rsid w:val="00BA367B"/>
    <w:rsid w:val="00BB6C54"/>
    <w:rsid w:val="00BC7E03"/>
    <w:rsid w:val="00BD629B"/>
    <w:rsid w:val="00BE105B"/>
    <w:rsid w:val="00BE1771"/>
    <w:rsid w:val="00BE236B"/>
    <w:rsid w:val="00BF094C"/>
    <w:rsid w:val="00BF6490"/>
    <w:rsid w:val="00C152B6"/>
    <w:rsid w:val="00C15B87"/>
    <w:rsid w:val="00C212EB"/>
    <w:rsid w:val="00C2467F"/>
    <w:rsid w:val="00C3756E"/>
    <w:rsid w:val="00C4362C"/>
    <w:rsid w:val="00C4551B"/>
    <w:rsid w:val="00C46BA2"/>
    <w:rsid w:val="00C5113E"/>
    <w:rsid w:val="00C51A16"/>
    <w:rsid w:val="00C54755"/>
    <w:rsid w:val="00C65460"/>
    <w:rsid w:val="00C706D1"/>
    <w:rsid w:val="00C73FA8"/>
    <w:rsid w:val="00C7451F"/>
    <w:rsid w:val="00C76370"/>
    <w:rsid w:val="00C848DB"/>
    <w:rsid w:val="00C858E5"/>
    <w:rsid w:val="00C96D83"/>
    <w:rsid w:val="00CA610B"/>
    <w:rsid w:val="00CB7B86"/>
    <w:rsid w:val="00CC10C9"/>
    <w:rsid w:val="00CC4186"/>
    <w:rsid w:val="00CC447C"/>
    <w:rsid w:val="00CC451F"/>
    <w:rsid w:val="00CD15CA"/>
    <w:rsid w:val="00CD6A5D"/>
    <w:rsid w:val="00CE07EE"/>
    <w:rsid w:val="00CE1782"/>
    <w:rsid w:val="00CE4168"/>
    <w:rsid w:val="00CE4598"/>
    <w:rsid w:val="00D01456"/>
    <w:rsid w:val="00D04873"/>
    <w:rsid w:val="00D06543"/>
    <w:rsid w:val="00D128F7"/>
    <w:rsid w:val="00D12BE1"/>
    <w:rsid w:val="00D172BA"/>
    <w:rsid w:val="00D26CCD"/>
    <w:rsid w:val="00D31F3C"/>
    <w:rsid w:val="00D348B7"/>
    <w:rsid w:val="00D373B8"/>
    <w:rsid w:val="00D41BDC"/>
    <w:rsid w:val="00D47740"/>
    <w:rsid w:val="00D569CB"/>
    <w:rsid w:val="00D56E7C"/>
    <w:rsid w:val="00D63386"/>
    <w:rsid w:val="00D64C5E"/>
    <w:rsid w:val="00D734EE"/>
    <w:rsid w:val="00D741A8"/>
    <w:rsid w:val="00D76708"/>
    <w:rsid w:val="00D774CA"/>
    <w:rsid w:val="00D8006E"/>
    <w:rsid w:val="00D86680"/>
    <w:rsid w:val="00D91772"/>
    <w:rsid w:val="00D96D90"/>
    <w:rsid w:val="00DB39A8"/>
    <w:rsid w:val="00DB75CB"/>
    <w:rsid w:val="00DC46B5"/>
    <w:rsid w:val="00DC6B7B"/>
    <w:rsid w:val="00DD561A"/>
    <w:rsid w:val="00DD574B"/>
    <w:rsid w:val="00DE3EC4"/>
    <w:rsid w:val="00DE419F"/>
    <w:rsid w:val="00DF6749"/>
    <w:rsid w:val="00E0457C"/>
    <w:rsid w:val="00E05484"/>
    <w:rsid w:val="00E06414"/>
    <w:rsid w:val="00E13EA2"/>
    <w:rsid w:val="00E14DA2"/>
    <w:rsid w:val="00E22708"/>
    <w:rsid w:val="00E27EAB"/>
    <w:rsid w:val="00E430BA"/>
    <w:rsid w:val="00E51163"/>
    <w:rsid w:val="00E53051"/>
    <w:rsid w:val="00E56CC3"/>
    <w:rsid w:val="00E61DD5"/>
    <w:rsid w:val="00E62D98"/>
    <w:rsid w:val="00E70FB1"/>
    <w:rsid w:val="00E74B0A"/>
    <w:rsid w:val="00E83DC3"/>
    <w:rsid w:val="00E978D8"/>
    <w:rsid w:val="00EA101E"/>
    <w:rsid w:val="00EA3237"/>
    <w:rsid w:val="00EB0007"/>
    <w:rsid w:val="00EC1275"/>
    <w:rsid w:val="00EC1AE8"/>
    <w:rsid w:val="00EC6002"/>
    <w:rsid w:val="00EC7A32"/>
    <w:rsid w:val="00ED1CE0"/>
    <w:rsid w:val="00EE16F0"/>
    <w:rsid w:val="00EF1D1C"/>
    <w:rsid w:val="00EF1F7C"/>
    <w:rsid w:val="00F000E2"/>
    <w:rsid w:val="00F10E86"/>
    <w:rsid w:val="00F16912"/>
    <w:rsid w:val="00F2002C"/>
    <w:rsid w:val="00F225B7"/>
    <w:rsid w:val="00F30DDD"/>
    <w:rsid w:val="00F3110F"/>
    <w:rsid w:val="00F322F1"/>
    <w:rsid w:val="00F331AB"/>
    <w:rsid w:val="00F34A32"/>
    <w:rsid w:val="00F354B3"/>
    <w:rsid w:val="00F41699"/>
    <w:rsid w:val="00F42B3A"/>
    <w:rsid w:val="00F42F65"/>
    <w:rsid w:val="00F47DAF"/>
    <w:rsid w:val="00F51EDC"/>
    <w:rsid w:val="00F5232E"/>
    <w:rsid w:val="00F54682"/>
    <w:rsid w:val="00F55389"/>
    <w:rsid w:val="00F63581"/>
    <w:rsid w:val="00F64275"/>
    <w:rsid w:val="00F72A81"/>
    <w:rsid w:val="00F7480E"/>
    <w:rsid w:val="00F7490D"/>
    <w:rsid w:val="00F80DF9"/>
    <w:rsid w:val="00F82B4E"/>
    <w:rsid w:val="00F82F9C"/>
    <w:rsid w:val="00F86433"/>
    <w:rsid w:val="00F878AA"/>
    <w:rsid w:val="00F91A60"/>
    <w:rsid w:val="00F950C7"/>
    <w:rsid w:val="00F97DF3"/>
    <w:rsid w:val="00FA3C3D"/>
    <w:rsid w:val="00FA6237"/>
    <w:rsid w:val="00FA78CC"/>
    <w:rsid w:val="00FB72E6"/>
    <w:rsid w:val="00FC2BCC"/>
    <w:rsid w:val="00FE01CA"/>
    <w:rsid w:val="00FE1D94"/>
    <w:rsid w:val="00FF1689"/>
    <w:rsid w:val="00FF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586D"/>
  <w15:docId w15:val="{66028593-54C4-4464-B0D7-4F70BA43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6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8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6737BE"/>
    <w:pPr>
      <w:ind w:left="720"/>
      <w:contextualSpacing/>
    </w:p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37BE"/>
    <w:pPr>
      <w:spacing w:after="160" w:line="240" w:lineRule="exact"/>
    </w:pPr>
    <w:rPr>
      <w:sz w:val="28"/>
      <w:szCs w:val="20"/>
      <w:lang w:val="en-US" w:eastAsia="en-US"/>
    </w:rPr>
  </w:style>
  <w:style w:type="character" w:customStyle="1" w:styleId="nobr">
    <w:name w:val="nobr"/>
    <w:basedOn w:val="a0"/>
    <w:rsid w:val="00AA2827"/>
  </w:style>
  <w:style w:type="character" w:customStyle="1" w:styleId="10">
    <w:name w:val="Заголовок 1 Знак"/>
    <w:basedOn w:val="a0"/>
    <w:link w:val="1"/>
    <w:uiPriority w:val="9"/>
    <w:rsid w:val="00AA2827"/>
    <w:rPr>
      <w:rFonts w:asciiTheme="majorHAnsi" w:eastAsiaTheme="majorEastAsia" w:hAnsiTheme="majorHAnsi" w:cstheme="majorBidi"/>
      <w:color w:val="2E74B5" w:themeColor="accent1" w:themeShade="BF"/>
      <w:sz w:val="32"/>
      <w:szCs w:val="32"/>
      <w:lang w:eastAsia="ru-RU"/>
    </w:rPr>
  </w:style>
  <w:style w:type="table" w:styleId="af6">
    <w:name w:val="Table Grid"/>
    <w:basedOn w:val="a1"/>
    <w:uiPriority w:val="39"/>
    <w:rsid w:val="00C7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99"/>
    <w:rsid w:val="009A58C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f6"/>
    <w:uiPriority w:val="39"/>
    <w:rsid w:val="0019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6161">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47748596">
      <w:bodyDiv w:val="1"/>
      <w:marLeft w:val="0"/>
      <w:marRight w:val="0"/>
      <w:marTop w:val="0"/>
      <w:marBottom w:val="0"/>
      <w:divBdr>
        <w:top w:val="none" w:sz="0" w:space="0" w:color="auto"/>
        <w:left w:val="none" w:sz="0" w:space="0" w:color="auto"/>
        <w:bottom w:val="none" w:sz="0" w:space="0" w:color="auto"/>
        <w:right w:val="none" w:sz="0" w:space="0" w:color="auto"/>
      </w:divBdr>
    </w:div>
    <w:div w:id="10444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0D4E1-6F32-4A68-AA77-DAAC25E4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2613</Words>
  <Characters>14898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Анастасия Смирнова</cp:lastModifiedBy>
  <cp:revision>2</cp:revision>
  <cp:lastPrinted>2023-12-04T11:03:00Z</cp:lastPrinted>
  <dcterms:created xsi:type="dcterms:W3CDTF">2023-12-26T06:23:00Z</dcterms:created>
  <dcterms:modified xsi:type="dcterms:W3CDTF">2023-12-26T06:23:00Z</dcterms:modified>
</cp:coreProperties>
</file>